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D2D" w:rsidRDefault="00192D2D" w:rsidP="009377A0">
      <w:pPr>
        <w:pStyle w:val="Title"/>
        <w:pBdr>
          <w:top w:val="single" w:sz="4" w:space="1" w:color="auto"/>
          <w:left w:val="single" w:sz="4" w:space="4" w:color="auto"/>
          <w:bottom w:val="single" w:sz="4" w:space="1" w:color="auto"/>
          <w:right w:val="single" w:sz="4" w:space="4" w:color="auto"/>
        </w:pBdr>
        <w:shd w:val="clear" w:color="auto" w:fill="E5B8B7" w:themeFill="accent2" w:themeFillTint="66"/>
        <w:rPr>
          <w:rFonts w:asciiTheme="minorHAnsi" w:hAnsiTheme="minorHAnsi"/>
          <w:lang w:val="mk-MK"/>
        </w:rPr>
      </w:pPr>
    </w:p>
    <w:p w:rsidR="00AD0AF3" w:rsidRPr="00AD0AF3" w:rsidRDefault="00AD0AF3" w:rsidP="009377A0">
      <w:pPr>
        <w:pStyle w:val="Title"/>
        <w:pBdr>
          <w:top w:val="single" w:sz="4" w:space="1" w:color="auto"/>
          <w:left w:val="single" w:sz="4" w:space="4" w:color="auto"/>
          <w:bottom w:val="single" w:sz="4" w:space="1" w:color="auto"/>
          <w:right w:val="single" w:sz="4" w:space="4" w:color="auto"/>
        </w:pBdr>
        <w:shd w:val="clear" w:color="auto" w:fill="E5B8B7" w:themeFill="accent2" w:themeFillTint="66"/>
        <w:rPr>
          <w:rFonts w:asciiTheme="minorHAnsi" w:hAnsiTheme="minorHAnsi"/>
          <w:lang w:val="mk-MK"/>
        </w:rPr>
      </w:pPr>
      <w:r w:rsidRPr="00AD0AF3">
        <w:rPr>
          <w:rFonts w:asciiTheme="minorHAnsi" w:hAnsiTheme="minorHAnsi"/>
          <w:lang w:val="mk-MK"/>
        </w:rPr>
        <w:t>ИЗВЕШТАЈ ЗА КОРПОРАТИВНО УПРАВУВАЊЕ</w:t>
      </w:r>
    </w:p>
    <w:p w:rsidR="00AD0AF3" w:rsidRDefault="00AD0AF3" w:rsidP="009377A0">
      <w:pPr>
        <w:pStyle w:val="Title"/>
        <w:pBdr>
          <w:top w:val="single" w:sz="4" w:space="1" w:color="auto"/>
          <w:left w:val="single" w:sz="4" w:space="4" w:color="auto"/>
          <w:bottom w:val="single" w:sz="4" w:space="1" w:color="auto"/>
          <w:right w:val="single" w:sz="4" w:space="4" w:color="auto"/>
        </w:pBdr>
        <w:shd w:val="clear" w:color="auto" w:fill="E5B8B7" w:themeFill="accent2" w:themeFillTint="66"/>
        <w:rPr>
          <w:rFonts w:asciiTheme="minorHAnsi" w:hAnsiTheme="minorHAnsi"/>
          <w:lang w:val="mk-MK"/>
        </w:rPr>
      </w:pPr>
      <w:r w:rsidRPr="00AD0AF3">
        <w:rPr>
          <w:rFonts w:asciiTheme="minorHAnsi" w:hAnsiTheme="minorHAnsi"/>
          <w:lang w:val="mk-MK"/>
        </w:rPr>
        <w:t>на КАПИТАЛ БАНКА АД Скопје за 201</w:t>
      </w:r>
      <w:r w:rsidR="000D310D">
        <w:rPr>
          <w:rFonts w:asciiTheme="minorHAnsi" w:hAnsiTheme="minorHAnsi"/>
        </w:rPr>
        <w:t>5</w:t>
      </w:r>
      <w:r w:rsidRPr="00AD0AF3">
        <w:rPr>
          <w:rFonts w:asciiTheme="minorHAnsi" w:hAnsiTheme="minorHAnsi"/>
          <w:lang w:val="mk-MK"/>
        </w:rPr>
        <w:t xml:space="preserve"> година</w:t>
      </w:r>
    </w:p>
    <w:p w:rsidR="00192D2D" w:rsidRDefault="00192D2D" w:rsidP="009377A0">
      <w:pPr>
        <w:pStyle w:val="Title"/>
        <w:pBdr>
          <w:top w:val="single" w:sz="4" w:space="1" w:color="auto"/>
          <w:left w:val="single" w:sz="4" w:space="4" w:color="auto"/>
          <w:bottom w:val="single" w:sz="4" w:space="1" w:color="auto"/>
          <w:right w:val="single" w:sz="4" w:space="4" w:color="auto"/>
        </w:pBdr>
        <w:shd w:val="clear" w:color="auto" w:fill="E5B8B7" w:themeFill="accent2" w:themeFillTint="66"/>
        <w:rPr>
          <w:rFonts w:asciiTheme="minorHAnsi" w:hAnsiTheme="minorHAnsi"/>
        </w:rPr>
      </w:pPr>
    </w:p>
    <w:p w:rsidR="008E6BEA" w:rsidRPr="008E6BEA" w:rsidRDefault="008E6BEA" w:rsidP="009377A0">
      <w:pPr>
        <w:pStyle w:val="Title"/>
        <w:pBdr>
          <w:top w:val="single" w:sz="4" w:space="1" w:color="auto"/>
          <w:left w:val="single" w:sz="4" w:space="4" w:color="auto"/>
          <w:bottom w:val="single" w:sz="4" w:space="1" w:color="auto"/>
          <w:right w:val="single" w:sz="4" w:space="4" w:color="auto"/>
        </w:pBdr>
        <w:shd w:val="clear" w:color="auto" w:fill="E5B8B7" w:themeFill="accent2" w:themeFillTint="66"/>
        <w:rPr>
          <w:rFonts w:asciiTheme="minorHAnsi" w:hAnsiTheme="minorHAnsi"/>
        </w:rPr>
      </w:pPr>
    </w:p>
    <w:p w:rsidR="00AD0AF3" w:rsidRPr="00AD0AF3" w:rsidRDefault="00AD0AF3" w:rsidP="009377A0">
      <w:pPr>
        <w:autoSpaceDE w:val="0"/>
        <w:autoSpaceDN w:val="0"/>
        <w:adjustRightInd w:val="0"/>
        <w:jc w:val="center"/>
        <w:rPr>
          <w:sz w:val="24"/>
          <w:szCs w:val="24"/>
          <w:lang w:val="mk-MK"/>
        </w:rPr>
      </w:pPr>
    </w:p>
    <w:p w:rsidR="00AD0AF3" w:rsidRPr="00AD0AF3" w:rsidRDefault="00AD0AF3" w:rsidP="00AD0AF3">
      <w:pPr>
        <w:autoSpaceDE w:val="0"/>
        <w:autoSpaceDN w:val="0"/>
        <w:adjustRightInd w:val="0"/>
        <w:jc w:val="both"/>
        <w:rPr>
          <w:lang w:val="mk-MK"/>
        </w:rPr>
      </w:pPr>
      <w:r w:rsidRPr="00AD0AF3">
        <w:rPr>
          <w:lang w:val="mk-MK"/>
        </w:rPr>
        <w:t>В</w:t>
      </w:r>
      <w:r>
        <w:rPr>
          <w:lang w:val="mk-MK"/>
        </w:rPr>
        <w:t xml:space="preserve">о согласност со </w:t>
      </w:r>
      <w:r w:rsidRPr="00AD0AF3">
        <w:rPr>
          <w:lang w:val="mk-MK"/>
        </w:rPr>
        <w:t>К</w:t>
      </w:r>
      <w:r>
        <w:rPr>
          <w:lang w:val="mk-MK"/>
        </w:rPr>
        <w:t xml:space="preserve">одексот за корпоративно управување на </w:t>
      </w:r>
      <w:r w:rsidRPr="00AD0AF3">
        <w:rPr>
          <w:rFonts w:cs="Times New Roman"/>
          <w:lang w:val="mk-MK"/>
        </w:rPr>
        <w:t>КАПИТАЛ</w:t>
      </w:r>
      <w:r>
        <w:rPr>
          <w:rFonts w:cs="Times New Roman"/>
          <w:lang w:val="mk-MK"/>
        </w:rPr>
        <w:t xml:space="preserve"> </w:t>
      </w:r>
      <w:r w:rsidRPr="00AD0AF3">
        <w:rPr>
          <w:rFonts w:cs="Times New Roman"/>
          <w:lang w:val="mk-MK"/>
        </w:rPr>
        <w:t>БАНКА</w:t>
      </w:r>
      <w:r>
        <w:rPr>
          <w:rFonts w:cs="Times New Roman"/>
          <w:lang w:val="mk-MK"/>
        </w:rPr>
        <w:t xml:space="preserve"> </w:t>
      </w:r>
      <w:r w:rsidRPr="00AD0AF3">
        <w:rPr>
          <w:rFonts w:cs="Times New Roman"/>
          <w:lang w:val="mk-MK"/>
        </w:rPr>
        <w:t>АД</w:t>
      </w:r>
      <w:r>
        <w:rPr>
          <w:rFonts w:cs="Times New Roman"/>
          <w:lang w:val="mk-MK"/>
        </w:rPr>
        <w:t xml:space="preserve"> С</w:t>
      </w:r>
      <w:r w:rsidRPr="00AD0AF3">
        <w:rPr>
          <w:rFonts w:cs="Times New Roman"/>
          <w:lang w:val="mk-MK"/>
        </w:rPr>
        <w:t>копје</w:t>
      </w:r>
      <w:r>
        <w:rPr>
          <w:lang w:val="mk-MK"/>
        </w:rPr>
        <w:t xml:space="preserve">, </w:t>
      </w:r>
      <w:r w:rsidRPr="00AD0AF3">
        <w:rPr>
          <w:lang w:val="mk-MK"/>
        </w:rPr>
        <w:t>А</w:t>
      </w:r>
      <w:r>
        <w:rPr>
          <w:lang w:val="mk-MK"/>
        </w:rPr>
        <w:t xml:space="preserve">кционерите се известуваат за следното: </w:t>
      </w:r>
    </w:p>
    <w:p w:rsidR="00AD0AF3" w:rsidRPr="00AD0AF3" w:rsidRDefault="00AD0AF3" w:rsidP="00AD0AF3">
      <w:pPr>
        <w:autoSpaceDE w:val="0"/>
        <w:autoSpaceDN w:val="0"/>
        <w:adjustRightInd w:val="0"/>
        <w:jc w:val="both"/>
        <w:rPr>
          <w:lang w:val="mk-MK"/>
        </w:rPr>
      </w:pPr>
    </w:p>
    <w:p w:rsidR="00AD0AF3" w:rsidRPr="009377A0" w:rsidRDefault="00AD0AF3" w:rsidP="009377A0">
      <w:pPr>
        <w:pBdr>
          <w:top w:val="single" w:sz="4" w:space="1" w:color="auto"/>
          <w:left w:val="single" w:sz="4" w:space="4" w:color="auto"/>
          <w:bottom w:val="single" w:sz="4" w:space="1" w:color="auto"/>
          <w:right w:val="single" w:sz="4" w:space="4" w:color="auto"/>
        </w:pBdr>
        <w:shd w:val="clear" w:color="auto" w:fill="E5B8B7" w:themeFill="accent2" w:themeFillTint="66"/>
        <w:autoSpaceDE w:val="0"/>
        <w:autoSpaceDN w:val="0"/>
        <w:adjustRightInd w:val="0"/>
        <w:jc w:val="both"/>
        <w:rPr>
          <w:b/>
          <w:lang w:val="mk-MK"/>
        </w:rPr>
      </w:pPr>
      <w:r w:rsidRPr="009377A0">
        <w:rPr>
          <w:b/>
          <w:lang w:val="mk-MK"/>
        </w:rPr>
        <w:t>1. Органи на Банката</w:t>
      </w:r>
    </w:p>
    <w:p w:rsidR="00AD0AF3" w:rsidRPr="00AD0AF3" w:rsidRDefault="00AD0AF3" w:rsidP="00AD0AF3">
      <w:pPr>
        <w:autoSpaceDE w:val="0"/>
        <w:autoSpaceDN w:val="0"/>
        <w:adjustRightInd w:val="0"/>
        <w:jc w:val="both"/>
        <w:rPr>
          <w:lang w:val="mk-MK"/>
        </w:rPr>
      </w:pPr>
    </w:p>
    <w:p w:rsidR="00AD0AF3" w:rsidRPr="009377A0" w:rsidRDefault="00AD0AF3" w:rsidP="00767D42">
      <w:pPr>
        <w:numPr>
          <w:ilvl w:val="1"/>
          <w:numId w:val="1"/>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bCs/>
          <w:u w:val="single"/>
          <w:lang w:val="mk-MK"/>
        </w:rPr>
      </w:pPr>
      <w:r w:rsidRPr="009377A0">
        <w:rPr>
          <w:b/>
          <w:bCs/>
          <w:u w:val="single"/>
          <w:lang w:val="mk-MK"/>
        </w:rPr>
        <w:t xml:space="preserve"> Надзорен одбор</w:t>
      </w:r>
    </w:p>
    <w:p w:rsidR="00AD0AF3" w:rsidRPr="00AD0AF3" w:rsidRDefault="00AD0AF3" w:rsidP="00AD0AF3">
      <w:pPr>
        <w:autoSpaceDE w:val="0"/>
        <w:autoSpaceDN w:val="0"/>
        <w:adjustRightInd w:val="0"/>
        <w:jc w:val="both"/>
        <w:rPr>
          <w:lang w:val="mk-MK"/>
        </w:rPr>
      </w:pPr>
    </w:p>
    <w:p w:rsidR="00AD0AF3" w:rsidRDefault="00AD0AF3" w:rsidP="00AD0AF3">
      <w:pPr>
        <w:jc w:val="both"/>
        <w:rPr>
          <w:lang w:val="mk-MK"/>
        </w:rPr>
      </w:pPr>
      <w:r w:rsidRPr="00863396">
        <w:rPr>
          <w:lang w:val="mk-MK"/>
        </w:rPr>
        <w:t>Во текот на 201</w:t>
      </w:r>
      <w:r w:rsidR="000D310D" w:rsidRPr="00863396">
        <w:t>5</w:t>
      </w:r>
      <w:r w:rsidRPr="00863396">
        <w:rPr>
          <w:lang w:val="mk-MK"/>
        </w:rPr>
        <w:t xml:space="preserve">-та година, Надзорниот одбор на </w:t>
      </w:r>
      <w:r w:rsidRPr="00863396">
        <w:rPr>
          <w:rFonts w:cs="Times New Roman"/>
          <w:lang w:val="mk-MK"/>
        </w:rPr>
        <w:t xml:space="preserve">Банката </w:t>
      </w:r>
      <w:r w:rsidRPr="00863396">
        <w:rPr>
          <w:lang w:val="mk-MK"/>
        </w:rPr>
        <w:t xml:space="preserve"> работеше со </w:t>
      </w:r>
      <w:r w:rsidR="00AF1F7B" w:rsidRPr="00863396">
        <w:t>4</w:t>
      </w:r>
      <w:r w:rsidR="00AF1F7B" w:rsidRPr="00863396">
        <w:rPr>
          <w:lang w:val="mk-MK"/>
        </w:rPr>
        <w:t xml:space="preserve"> односно </w:t>
      </w:r>
      <w:r w:rsidRPr="00863396">
        <w:rPr>
          <w:lang w:val="mk-MK"/>
        </w:rPr>
        <w:t>5 членови, од коишто 2 се независни.</w:t>
      </w:r>
      <w:r>
        <w:rPr>
          <w:lang w:val="mk-MK"/>
        </w:rPr>
        <w:t xml:space="preserve"> </w:t>
      </w:r>
    </w:p>
    <w:p w:rsidR="0005658B" w:rsidRDefault="0005658B" w:rsidP="00AD0AF3">
      <w:pPr>
        <w:jc w:val="both"/>
        <w:rPr>
          <w:u w:val="single"/>
          <w:lang w:val="mk-MK"/>
        </w:rPr>
      </w:pPr>
    </w:p>
    <w:p w:rsidR="00AD0AF3" w:rsidRDefault="00AD0AF3" w:rsidP="00AD0AF3">
      <w:pPr>
        <w:jc w:val="both"/>
      </w:pPr>
      <w:r w:rsidRPr="00D4427F">
        <w:rPr>
          <w:u w:val="single"/>
          <w:lang w:val="mk-MK"/>
        </w:rPr>
        <w:t>Членови на Надзорниот одбор</w:t>
      </w:r>
      <w:r w:rsidRPr="00D4427F">
        <w:rPr>
          <w:lang w:val="mk-MK"/>
        </w:rPr>
        <w:t xml:space="preserve">, </w:t>
      </w:r>
      <w:r w:rsidRPr="00D4427F">
        <w:rPr>
          <w:rFonts w:cs="Times New Roman"/>
          <w:lang w:val="mk-MK"/>
        </w:rPr>
        <w:t>со состојба 31 декември 201</w:t>
      </w:r>
      <w:r w:rsidR="00CA1253">
        <w:rPr>
          <w:rFonts w:cs="Times New Roman"/>
        </w:rPr>
        <w:t>5</w:t>
      </w:r>
      <w:r w:rsidRPr="00D4427F">
        <w:rPr>
          <w:rFonts w:cs="Times New Roman"/>
          <w:lang w:val="mk-MK"/>
        </w:rPr>
        <w:t xml:space="preserve">, </w:t>
      </w:r>
      <w:r w:rsidRPr="00D4427F">
        <w:rPr>
          <w:lang w:val="mk-MK"/>
        </w:rPr>
        <w:t xml:space="preserve"> се: </w:t>
      </w:r>
    </w:p>
    <w:p w:rsidR="005719AC" w:rsidRDefault="005719AC" w:rsidP="00AD0AF3">
      <w:pPr>
        <w:jc w:val="both"/>
        <w:rPr>
          <w:lang w:val="mk-MK"/>
        </w:rPr>
      </w:pPr>
    </w:p>
    <w:tbl>
      <w:tblPr>
        <w:tblStyle w:val="TableGrid"/>
        <w:tblW w:w="0" w:type="auto"/>
        <w:tblLook w:val="04A0"/>
      </w:tblPr>
      <w:tblGrid>
        <w:gridCol w:w="4788"/>
        <w:gridCol w:w="4788"/>
      </w:tblGrid>
      <w:tr w:rsidR="0005658B" w:rsidTr="00A30F9A">
        <w:tc>
          <w:tcPr>
            <w:tcW w:w="9576" w:type="dxa"/>
            <w:gridSpan w:val="2"/>
          </w:tcPr>
          <w:p w:rsidR="0005658B" w:rsidRPr="0005658B" w:rsidRDefault="0005658B" w:rsidP="00246E12">
            <w:pPr>
              <w:pStyle w:val="ListParagraph"/>
              <w:numPr>
                <w:ilvl w:val="0"/>
                <w:numId w:val="6"/>
              </w:numPr>
              <w:ind w:left="567"/>
              <w:jc w:val="both"/>
              <w:rPr>
                <w:lang w:val="mk-MK"/>
              </w:rPr>
            </w:pPr>
            <w:r w:rsidRPr="00C64BC4">
              <w:rPr>
                <w:b/>
                <w:bCs/>
                <w:u w:val="single"/>
                <w:lang w:val="mk-MK" w:eastAsia="en-GB"/>
              </w:rPr>
              <w:t>Иван  Денчев Ненков</w:t>
            </w:r>
            <w:r w:rsidRPr="00291402">
              <w:rPr>
                <w:b/>
                <w:bCs/>
                <w:lang w:val="mk-MK" w:eastAsia="en-GB"/>
              </w:rPr>
              <w:t xml:space="preserve"> </w:t>
            </w:r>
          </w:p>
          <w:p w:rsidR="0005658B" w:rsidRDefault="0005658B" w:rsidP="0005658B">
            <w:pPr>
              <w:pStyle w:val="ListParagraph"/>
              <w:ind w:left="567"/>
              <w:jc w:val="both"/>
              <w:rPr>
                <w:lang w:val="mk-MK"/>
              </w:rPr>
            </w:pPr>
          </w:p>
        </w:tc>
      </w:tr>
      <w:tr w:rsidR="0005658B" w:rsidTr="0005658B">
        <w:tc>
          <w:tcPr>
            <w:tcW w:w="4788" w:type="dxa"/>
          </w:tcPr>
          <w:p w:rsidR="0005658B" w:rsidRDefault="00942540" w:rsidP="00942540">
            <w:pPr>
              <w:jc w:val="both"/>
              <w:rPr>
                <w:lang w:val="mk-MK"/>
              </w:rPr>
            </w:pPr>
            <w:r>
              <w:rPr>
                <w:lang w:val="mk-MK"/>
              </w:rPr>
              <w:t>Ф</w:t>
            </w:r>
            <w:r w:rsidR="0005658B">
              <w:rPr>
                <w:lang w:val="mk-MK"/>
              </w:rPr>
              <w:t>ункција</w:t>
            </w:r>
          </w:p>
        </w:tc>
        <w:tc>
          <w:tcPr>
            <w:tcW w:w="4788" w:type="dxa"/>
          </w:tcPr>
          <w:p w:rsidR="0005658B" w:rsidRPr="00942540" w:rsidRDefault="0005658B" w:rsidP="00246E12">
            <w:pPr>
              <w:pStyle w:val="ListParagraph"/>
              <w:numPr>
                <w:ilvl w:val="0"/>
                <w:numId w:val="26"/>
              </w:numPr>
              <w:jc w:val="both"/>
              <w:rPr>
                <w:lang w:val="mk-MK" w:eastAsia="en-GB"/>
              </w:rPr>
            </w:pPr>
            <w:r w:rsidRPr="00942540">
              <w:rPr>
                <w:lang w:val="mk-MK" w:eastAsia="en-GB"/>
              </w:rPr>
              <w:t>Претседател на Надзорниот одбор на Банката</w:t>
            </w:r>
          </w:p>
          <w:p w:rsidR="0005658B" w:rsidRDefault="0005658B" w:rsidP="00AD0AF3">
            <w:pPr>
              <w:jc w:val="both"/>
              <w:rPr>
                <w:lang w:val="mk-MK"/>
              </w:rPr>
            </w:pPr>
          </w:p>
        </w:tc>
      </w:tr>
      <w:tr w:rsidR="0005658B" w:rsidTr="0005658B">
        <w:tc>
          <w:tcPr>
            <w:tcW w:w="4788" w:type="dxa"/>
          </w:tcPr>
          <w:p w:rsidR="0005658B" w:rsidRPr="002C0981" w:rsidRDefault="0005658B" w:rsidP="00AD0AF3">
            <w:pPr>
              <w:jc w:val="both"/>
              <w:rPr>
                <w:lang w:val="mk-MK"/>
              </w:rPr>
            </w:pPr>
            <w:r w:rsidRPr="002C0981">
              <w:rPr>
                <w:rFonts w:ascii="Calibri" w:hAnsi="Calibri"/>
                <w:lang w:val="mk-MK" w:eastAsia="en-GB"/>
              </w:rPr>
              <w:t>Други</w:t>
            </w:r>
            <w:r w:rsidRPr="002C0981">
              <w:rPr>
                <w:rFonts w:ascii="Calibri" w:hAnsi="Calibri" w:cs="Macedonian Tms"/>
                <w:lang w:val="mk-MK" w:eastAsia="en-GB"/>
              </w:rPr>
              <w:t xml:space="preserve"> </w:t>
            </w:r>
            <w:r w:rsidRPr="002C0981">
              <w:rPr>
                <w:rFonts w:ascii="Calibri" w:hAnsi="Calibri"/>
                <w:lang w:val="mk-MK" w:eastAsia="en-GB"/>
              </w:rPr>
              <w:t>функции</w:t>
            </w:r>
            <w:r w:rsidRPr="002C0981">
              <w:rPr>
                <w:rFonts w:ascii="Calibri" w:hAnsi="Calibri" w:cs="Macedonian Tms"/>
                <w:lang w:val="mk-MK" w:eastAsia="en-GB"/>
              </w:rPr>
              <w:t xml:space="preserve">  </w:t>
            </w:r>
            <w:r w:rsidRPr="002C0981">
              <w:rPr>
                <w:rFonts w:ascii="Calibri" w:hAnsi="Calibri"/>
                <w:lang w:val="mk-MK" w:eastAsia="en-GB"/>
              </w:rPr>
              <w:t>се</w:t>
            </w:r>
            <w:r w:rsidRPr="002C0981">
              <w:rPr>
                <w:rFonts w:ascii="Calibri" w:hAnsi="Calibri" w:cs="Macedonian Tms"/>
                <w:lang w:val="mk-MK" w:eastAsia="en-GB"/>
              </w:rPr>
              <w:t>:</w:t>
            </w:r>
            <w:r w:rsidRPr="002C0981">
              <w:rPr>
                <w:rFonts w:ascii="Calibri" w:hAnsi="Calibri"/>
                <w:lang w:val="mk-MK" w:eastAsia="en-GB"/>
              </w:rPr>
              <w:tab/>
            </w:r>
          </w:p>
        </w:tc>
        <w:tc>
          <w:tcPr>
            <w:tcW w:w="4788" w:type="dxa"/>
          </w:tcPr>
          <w:p w:rsidR="0005658B" w:rsidRPr="002C0981" w:rsidRDefault="0005658B" w:rsidP="00246E12">
            <w:pPr>
              <w:pStyle w:val="ListParagraph"/>
              <w:numPr>
                <w:ilvl w:val="0"/>
                <w:numId w:val="24"/>
              </w:numPr>
              <w:jc w:val="both"/>
              <w:rPr>
                <w:color w:val="000000"/>
                <w:lang w:val="mk-MK"/>
              </w:rPr>
            </w:pPr>
            <w:r w:rsidRPr="002C0981">
              <w:rPr>
                <w:color w:val="000000"/>
                <w:lang w:val="mk-MK"/>
              </w:rPr>
              <w:t xml:space="preserve">,,ФИНАНСИА ГРУП,, АД - претставник на друштвото и член на Советот на Директорите; </w:t>
            </w:r>
          </w:p>
          <w:p w:rsidR="0005658B" w:rsidRPr="002C0981" w:rsidRDefault="0005658B" w:rsidP="00246E12">
            <w:pPr>
              <w:pStyle w:val="ListParagraph"/>
              <w:numPr>
                <w:ilvl w:val="0"/>
                <w:numId w:val="24"/>
              </w:numPr>
              <w:jc w:val="both"/>
              <w:rPr>
                <w:color w:val="000000"/>
                <w:lang w:val="mk-MK"/>
              </w:rPr>
            </w:pPr>
            <w:r w:rsidRPr="002C0981">
              <w:rPr>
                <w:color w:val="000000"/>
                <w:lang w:val="mk-MK"/>
              </w:rPr>
              <w:t>„АЛФА ФИНАНС ХОЛДИНГ” АД  -  член на Советот на директорите и прокурист;</w:t>
            </w:r>
          </w:p>
          <w:p w:rsidR="0005658B" w:rsidRPr="002C0981" w:rsidRDefault="0005658B" w:rsidP="00246E12">
            <w:pPr>
              <w:pStyle w:val="ListParagraph"/>
              <w:numPr>
                <w:ilvl w:val="0"/>
                <w:numId w:val="24"/>
              </w:numPr>
              <w:jc w:val="both"/>
              <w:rPr>
                <w:color w:val="000000"/>
                <w:lang w:val="mk-MK"/>
              </w:rPr>
            </w:pPr>
            <w:r w:rsidRPr="002C0981">
              <w:rPr>
                <w:color w:val="000000"/>
                <w:lang w:val="mk-MK"/>
              </w:rPr>
              <w:t>„БУЛБРОКЕРС” ЕАД  -  член на Советот на директорите и претставник на друштвото;</w:t>
            </w:r>
          </w:p>
          <w:p w:rsidR="0005658B" w:rsidRPr="002C0981" w:rsidRDefault="0005658B" w:rsidP="00246E12">
            <w:pPr>
              <w:pStyle w:val="ListParagraph"/>
              <w:numPr>
                <w:ilvl w:val="0"/>
                <w:numId w:val="24"/>
              </w:numPr>
              <w:jc w:val="both"/>
              <w:rPr>
                <w:color w:val="000000"/>
                <w:lang w:val="mk-MK"/>
              </w:rPr>
            </w:pPr>
            <w:r w:rsidRPr="002C0981">
              <w:rPr>
                <w:color w:val="000000"/>
                <w:lang w:val="mk-MK"/>
              </w:rPr>
              <w:t>„БУЛБРОКЕРС КОНСУЛТИНГ” ЕООД  -  управител;</w:t>
            </w:r>
          </w:p>
          <w:p w:rsidR="0005658B" w:rsidRDefault="0005658B" w:rsidP="002C0981">
            <w:pPr>
              <w:pStyle w:val="ListParagraph"/>
              <w:numPr>
                <w:ilvl w:val="0"/>
                <w:numId w:val="24"/>
              </w:numPr>
              <w:jc w:val="both"/>
              <w:rPr>
                <w:lang w:val="mk-MK"/>
              </w:rPr>
            </w:pPr>
            <w:r w:rsidRPr="002C0981">
              <w:rPr>
                <w:color w:val="000000"/>
                <w:lang w:val="mk-MK"/>
              </w:rPr>
              <w:t>„ИН - 12” ЕООД - управител и претставник  на друштвото;</w:t>
            </w:r>
          </w:p>
        </w:tc>
      </w:tr>
      <w:tr w:rsidR="00942540" w:rsidTr="00BA793E">
        <w:tc>
          <w:tcPr>
            <w:tcW w:w="9576" w:type="dxa"/>
            <w:gridSpan w:val="2"/>
          </w:tcPr>
          <w:p w:rsidR="00942540" w:rsidRDefault="00942540" w:rsidP="00942540">
            <w:pPr>
              <w:autoSpaceDE w:val="0"/>
              <w:autoSpaceDN w:val="0"/>
              <w:adjustRightInd w:val="0"/>
              <w:jc w:val="both"/>
              <w:rPr>
                <w:rFonts w:ascii="Calibri" w:hAnsi="Calibri"/>
                <w:color w:val="000000"/>
                <w:lang w:val="mk-MK"/>
              </w:rPr>
            </w:pPr>
            <w:r w:rsidRPr="00863396">
              <w:rPr>
                <w:rFonts w:ascii="Calibri" w:hAnsi="Calibri"/>
                <w:color w:val="000000"/>
                <w:lang w:val="mk-MK"/>
              </w:rPr>
              <w:t>Мандатот</w:t>
            </w:r>
            <w:r w:rsidRPr="00863396">
              <w:rPr>
                <w:rFonts w:ascii="Calibri" w:hAnsi="Calibri" w:cs="Macedonian Tms"/>
                <w:color w:val="000000"/>
                <w:lang w:val="mk-MK"/>
              </w:rPr>
              <w:t xml:space="preserve"> </w:t>
            </w:r>
            <w:r w:rsidR="002C0981">
              <w:rPr>
                <w:rFonts w:ascii="Calibri" w:hAnsi="Calibri" w:cs="Macedonian Tms"/>
                <w:color w:val="000000"/>
                <w:lang w:val="mk-MK"/>
              </w:rPr>
              <w:t xml:space="preserve">на </w:t>
            </w:r>
            <w:r w:rsidR="002C0981">
              <w:rPr>
                <w:rFonts w:ascii="Calibri" w:hAnsi="Calibri" w:cs="Macedonian Tms"/>
                <w:color w:val="000000"/>
              </w:rPr>
              <w:t xml:space="preserve"> </w:t>
            </w:r>
            <w:r w:rsidR="002C0981" w:rsidRPr="00863396">
              <w:rPr>
                <w:rFonts w:ascii="Calibri" w:hAnsi="Calibri"/>
                <w:color w:val="000000"/>
                <w:lang w:val="mk-MK"/>
              </w:rPr>
              <w:t>Г</w:t>
            </w:r>
            <w:r w:rsidR="002C0981" w:rsidRPr="00863396">
              <w:rPr>
                <w:rFonts w:ascii="Calibri" w:hAnsi="Calibri" w:cs="Macedonian Tms"/>
                <w:color w:val="000000"/>
                <w:lang w:val="mk-MK"/>
              </w:rPr>
              <w:t>-</w:t>
            </w:r>
            <w:r w:rsidR="002C0981" w:rsidRPr="00863396">
              <w:rPr>
                <w:rFonts w:ascii="Calibri" w:hAnsi="Calibri"/>
                <w:color w:val="000000"/>
                <w:lang w:val="mk-MK"/>
              </w:rPr>
              <w:t>дин</w:t>
            </w:r>
            <w:r w:rsidR="002C0981" w:rsidRPr="00863396">
              <w:rPr>
                <w:rFonts w:ascii="Calibri" w:hAnsi="Calibri" w:cs="Macedonian Tms"/>
                <w:color w:val="000000"/>
                <w:lang w:val="mk-MK"/>
              </w:rPr>
              <w:t xml:space="preserve"> </w:t>
            </w:r>
            <w:r w:rsidR="002C0981" w:rsidRPr="00863396">
              <w:rPr>
                <w:rFonts w:ascii="Calibri" w:hAnsi="Calibri"/>
                <w:color w:val="000000"/>
                <w:lang w:val="mk-MK"/>
              </w:rPr>
              <w:t>Иван</w:t>
            </w:r>
            <w:r w:rsidR="002C0981" w:rsidRPr="00863396">
              <w:rPr>
                <w:rFonts w:ascii="Calibri" w:hAnsi="Calibri" w:cs="Macedonian Tms"/>
                <w:color w:val="000000"/>
                <w:lang w:val="mk-MK"/>
              </w:rPr>
              <w:t xml:space="preserve"> </w:t>
            </w:r>
            <w:r w:rsidR="002C0981" w:rsidRPr="00863396">
              <w:rPr>
                <w:rFonts w:ascii="Calibri" w:hAnsi="Calibri"/>
                <w:color w:val="000000"/>
                <w:lang w:val="mk-MK"/>
              </w:rPr>
              <w:t>Денчев</w:t>
            </w:r>
            <w:r w:rsidR="002C0981" w:rsidRPr="00863396">
              <w:rPr>
                <w:rFonts w:ascii="Calibri" w:hAnsi="Calibri" w:cs="Macedonian Tms"/>
                <w:color w:val="000000"/>
                <w:lang w:val="mk-MK"/>
              </w:rPr>
              <w:t xml:space="preserve"> </w:t>
            </w:r>
            <w:r w:rsidR="002C0981" w:rsidRPr="00863396">
              <w:rPr>
                <w:rFonts w:ascii="Calibri" w:hAnsi="Calibri"/>
                <w:color w:val="000000"/>
                <w:lang w:val="mk-MK"/>
              </w:rPr>
              <w:t xml:space="preserve">Ненков </w:t>
            </w:r>
            <w:r w:rsidR="002C0981">
              <w:rPr>
                <w:rFonts w:ascii="Calibri" w:hAnsi="Calibri"/>
                <w:color w:val="000000"/>
                <w:lang w:val="mk-MK"/>
              </w:rPr>
              <w:t xml:space="preserve"> како </w:t>
            </w:r>
            <w:r w:rsidRPr="00863396">
              <w:rPr>
                <w:rFonts w:ascii="Calibri" w:hAnsi="Calibri"/>
                <w:color w:val="000000"/>
                <w:lang w:val="mk-MK"/>
              </w:rPr>
              <w:t>член</w:t>
            </w:r>
            <w:r w:rsidRPr="00863396">
              <w:rPr>
                <w:rFonts w:ascii="Calibri" w:hAnsi="Calibri" w:cs="Macedonian Tms"/>
                <w:color w:val="000000"/>
                <w:lang w:val="mk-MK"/>
              </w:rPr>
              <w:t xml:space="preserve">, </w:t>
            </w:r>
            <w:r w:rsidRPr="00863396">
              <w:rPr>
                <w:rFonts w:ascii="Calibri" w:hAnsi="Calibri"/>
                <w:color w:val="000000"/>
                <w:lang w:val="mk-MK"/>
              </w:rPr>
              <w:t>односно</w:t>
            </w:r>
            <w:r w:rsidRPr="00863396">
              <w:rPr>
                <w:rFonts w:ascii="Calibri" w:hAnsi="Calibri" w:cs="Macedonian Tms"/>
                <w:color w:val="000000"/>
                <w:lang w:val="mk-MK"/>
              </w:rPr>
              <w:t xml:space="preserve"> </w:t>
            </w:r>
            <w:r w:rsidRPr="00863396">
              <w:rPr>
                <w:rFonts w:ascii="Calibri" w:hAnsi="Calibri"/>
                <w:color w:val="000000"/>
                <w:lang w:val="mk-MK"/>
              </w:rPr>
              <w:t>Претседател</w:t>
            </w:r>
            <w:r w:rsidRPr="00863396">
              <w:rPr>
                <w:rFonts w:ascii="Calibri" w:hAnsi="Calibri" w:cs="Macedonian Tms"/>
                <w:color w:val="000000"/>
                <w:lang w:val="mk-MK"/>
              </w:rPr>
              <w:t xml:space="preserve"> </w:t>
            </w:r>
            <w:r w:rsidRPr="00863396">
              <w:rPr>
                <w:rFonts w:ascii="Calibri" w:hAnsi="Calibri"/>
                <w:color w:val="000000"/>
                <w:lang w:val="mk-MK"/>
              </w:rPr>
              <w:t>на</w:t>
            </w:r>
            <w:r w:rsidRPr="00863396">
              <w:rPr>
                <w:rFonts w:ascii="Calibri" w:hAnsi="Calibri" w:cs="Macedonian Tms"/>
                <w:color w:val="000000"/>
                <w:lang w:val="mk-MK"/>
              </w:rPr>
              <w:t xml:space="preserve"> </w:t>
            </w:r>
            <w:r w:rsidRPr="00863396">
              <w:rPr>
                <w:rFonts w:ascii="Calibri" w:hAnsi="Calibri"/>
                <w:color w:val="000000"/>
                <w:lang w:val="mk-MK"/>
              </w:rPr>
              <w:t>Надзорниот</w:t>
            </w:r>
            <w:r w:rsidRPr="00863396">
              <w:rPr>
                <w:rFonts w:ascii="Calibri" w:hAnsi="Calibri" w:cs="Macedonian Tms"/>
                <w:color w:val="000000"/>
                <w:lang w:val="mk-MK"/>
              </w:rPr>
              <w:t xml:space="preserve"> </w:t>
            </w:r>
            <w:r w:rsidRPr="00863396">
              <w:rPr>
                <w:rFonts w:ascii="Calibri" w:hAnsi="Calibri"/>
                <w:color w:val="000000"/>
                <w:lang w:val="mk-MK"/>
              </w:rPr>
              <w:t>одбор</w:t>
            </w:r>
            <w:r w:rsidRPr="00863396">
              <w:rPr>
                <w:rFonts w:ascii="Calibri" w:hAnsi="Calibri" w:cs="Macedonian Tms"/>
                <w:color w:val="000000"/>
                <w:lang w:val="mk-MK"/>
              </w:rPr>
              <w:t xml:space="preserve"> </w:t>
            </w:r>
            <w:r w:rsidRPr="00863396">
              <w:rPr>
                <w:rFonts w:ascii="Calibri" w:hAnsi="Calibri"/>
                <w:color w:val="000000"/>
                <w:lang w:val="mk-MK"/>
              </w:rPr>
              <w:t>на</w:t>
            </w:r>
            <w:r w:rsidRPr="00863396">
              <w:rPr>
                <w:rFonts w:ascii="Calibri" w:hAnsi="Calibri" w:cs="Macedonian Tms"/>
                <w:color w:val="000000"/>
                <w:lang w:val="mk-MK"/>
              </w:rPr>
              <w:t xml:space="preserve"> </w:t>
            </w:r>
            <w:r w:rsidRPr="00863396">
              <w:rPr>
                <w:rFonts w:ascii="Calibri" w:hAnsi="Calibri"/>
                <w:color w:val="000000"/>
                <w:lang w:val="mk-MK"/>
              </w:rPr>
              <w:t>Банката</w:t>
            </w:r>
            <w:r w:rsidR="002C0981">
              <w:rPr>
                <w:rFonts w:ascii="Calibri" w:hAnsi="Calibri"/>
                <w:color w:val="000000"/>
                <w:lang w:val="mk-MK"/>
              </w:rPr>
              <w:t xml:space="preserve">, </w:t>
            </w:r>
            <w:r w:rsidRPr="00863396">
              <w:rPr>
                <w:rFonts w:ascii="Calibri" w:hAnsi="Calibri" w:cs="Macedonian Tms"/>
                <w:color w:val="000000"/>
                <w:lang w:val="mk-MK"/>
              </w:rPr>
              <w:t xml:space="preserve"> </w:t>
            </w:r>
            <w:r w:rsidRPr="00863396">
              <w:rPr>
                <w:rFonts w:ascii="Calibri" w:hAnsi="Calibri" w:cs="Calibri"/>
                <w:color w:val="000000"/>
                <w:lang w:val="mk-MK"/>
              </w:rPr>
              <w:t xml:space="preserve">беше </w:t>
            </w:r>
            <w:r w:rsidRPr="00863396">
              <w:rPr>
                <w:rFonts w:ascii="Calibri" w:hAnsi="Calibri"/>
                <w:color w:val="000000"/>
                <w:lang w:val="mk-MK"/>
              </w:rPr>
              <w:t>до</w:t>
            </w:r>
            <w:r w:rsidRPr="00863396">
              <w:rPr>
                <w:rFonts w:ascii="Calibri" w:hAnsi="Calibri" w:cs="Macedonian Tms"/>
                <w:color w:val="000000"/>
                <w:lang w:val="mk-MK"/>
              </w:rPr>
              <w:t xml:space="preserve"> 14.12.2015 </w:t>
            </w:r>
            <w:r w:rsidRPr="00863396">
              <w:rPr>
                <w:rFonts w:ascii="Calibri" w:hAnsi="Calibri"/>
                <w:color w:val="000000"/>
                <w:lang w:val="mk-MK"/>
              </w:rPr>
              <w:t>година.</w:t>
            </w:r>
          </w:p>
          <w:p w:rsidR="00942540" w:rsidRPr="00203761" w:rsidRDefault="00942540" w:rsidP="00942540">
            <w:pPr>
              <w:tabs>
                <w:tab w:val="left" w:pos="567"/>
              </w:tabs>
              <w:jc w:val="both"/>
              <w:rPr>
                <w:rFonts w:ascii="Calibri" w:hAnsi="Calibri"/>
                <w:lang w:val="mk-MK" w:eastAsia="en-GB"/>
              </w:rPr>
            </w:pPr>
            <w:r>
              <w:rPr>
                <w:rFonts w:ascii="Calibri" w:hAnsi="Calibri"/>
                <w:lang w:val="mk-MK" w:eastAsia="en-GB"/>
              </w:rPr>
              <w:lastRenderedPageBreak/>
              <w:t xml:space="preserve">НБРМ </w:t>
            </w:r>
            <w:r w:rsidRPr="00203761">
              <w:rPr>
                <w:rFonts w:ascii="Calibri" w:hAnsi="Calibri"/>
                <w:lang w:val="mk-MK" w:eastAsia="en-GB"/>
              </w:rPr>
              <w:t xml:space="preserve">издаде претходна согласност за негово повторно именување за период од </w:t>
            </w:r>
            <w:r>
              <w:rPr>
                <w:rFonts w:ascii="Calibri" w:hAnsi="Calibri"/>
                <w:lang w:val="mk-MK" w:eastAsia="en-GB"/>
              </w:rPr>
              <w:t>2</w:t>
            </w:r>
            <w:r w:rsidRPr="00203761">
              <w:rPr>
                <w:rFonts w:ascii="Calibri" w:hAnsi="Calibri"/>
                <w:lang w:val="mk-MK" w:eastAsia="en-GB"/>
              </w:rPr>
              <w:t xml:space="preserve"> години, сметано од декември 201</w:t>
            </w:r>
            <w:r>
              <w:rPr>
                <w:rFonts w:ascii="Calibri" w:hAnsi="Calibri"/>
                <w:lang w:val="mk-MK" w:eastAsia="en-GB"/>
              </w:rPr>
              <w:t>5</w:t>
            </w:r>
            <w:r w:rsidRPr="00203761">
              <w:rPr>
                <w:rFonts w:ascii="Calibri" w:hAnsi="Calibri"/>
                <w:lang w:val="mk-MK" w:eastAsia="en-GB"/>
              </w:rPr>
              <w:t xml:space="preserve"> година. </w:t>
            </w:r>
          </w:p>
          <w:p w:rsidR="00942540" w:rsidRPr="0005658B" w:rsidRDefault="00942540" w:rsidP="00942540">
            <w:pPr>
              <w:pStyle w:val="ListParagraph"/>
              <w:jc w:val="both"/>
              <w:rPr>
                <w:color w:val="000000"/>
                <w:highlight w:val="yellow"/>
                <w:lang w:val="mk-MK"/>
              </w:rPr>
            </w:pPr>
          </w:p>
        </w:tc>
      </w:tr>
    </w:tbl>
    <w:p w:rsidR="0005658B" w:rsidRPr="0005658B" w:rsidRDefault="0005658B" w:rsidP="00AD0AF3">
      <w:pPr>
        <w:jc w:val="both"/>
        <w:rPr>
          <w:lang w:val="mk-MK"/>
        </w:rPr>
      </w:pPr>
    </w:p>
    <w:p w:rsidR="00224F1D" w:rsidRPr="00863396" w:rsidRDefault="00224F1D" w:rsidP="00224F1D">
      <w:pPr>
        <w:tabs>
          <w:tab w:val="left" w:pos="2726"/>
        </w:tabs>
        <w:ind w:left="207"/>
        <w:jc w:val="both"/>
        <w:rPr>
          <w:rFonts w:ascii="Calibri" w:hAnsi="Calibri"/>
          <w:highlight w:val="yellow"/>
          <w:lang w:val="mk-MK" w:eastAsia="en-GB"/>
        </w:rPr>
      </w:pPr>
    </w:p>
    <w:tbl>
      <w:tblPr>
        <w:tblStyle w:val="TableGrid"/>
        <w:tblW w:w="0" w:type="auto"/>
        <w:tblLook w:val="04A0"/>
      </w:tblPr>
      <w:tblGrid>
        <w:gridCol w:w="4788"/>
        <w:gridCol w:w="4788"/>
      </w:tblGrid>
      <w:tr w:rsidR="00942540" w:rsidTr="00AE7402">
        <w:tc>
          <w:tcPr>
            <w:tcW w:w="9576" w:type="dxa"/>
            <w:gridSpan w:val="2"/>
          </w:tcPr>
          <w:p w:rsidR="00942540" w:rsidRDefault="00942540" w:rsidP="00246E12">
            <w:pPr>
              <w:pStyle w:val="ListParagraph"/>
              <w:numPr>
                <w:ilvl w:val="0"/>
                <w:numId w:val="6"/>
              </w:numPr>
              <w:jc w:val="both"/>
              <w:rPr>
                <w:b/>
                <w:bCs/>
                <w:lang w:val="mk-MK" w:eastAsia="en-GB"/>
              </w:rPr>
            </w:pPr>
            <w:r w:rsidRPr="00C64BC4">
              <w:rPr>
                <w:b/>
                <w:bCs/>
                <w:u w:val="single"/>
                <w:lang w:val="mk-MK" w:eastAsia="en-GB"/>
              </w:rPr>
              <w:t>Росица Милкова Лисичкова</w:t>
            </w:r>
            <w:r w:rsidRPr="00291402">
              <w:rPr>
                <w:b/>
                <w:bCs/>
                <w:lang w:val="mk-MK" w:eastAsia="en-GB"/>
              </w:rPr>
              <w:t xml:space="preserve"> </w:t>
            </w:r>
          </w:p>
          <w:p w:rsidR="00942540" w:rsidRDefault="00942540" w:rsidP="00AE7402">
            <w:pPr>
              <w:pStyle w:val="ListParagraph"/>
              <w:ind w:left="567"/>
              <w:jc w:val="both"/>
              <w:rPr>
                <w:lang w:val="mk-MK"/>
              </w:rPr>
            </w:pPr>
          </w:p>
        </w:tc>
      </w:tr>
      <w:tr w:rsidR="00942540" w:rsidTr="00AE7402">
        <w:tc>
          <w:tcPr>
            <w:tcW w:w="4788" w:type="dxa"/>
          </w:tcPr>
          <w:p w:rsidR="00942540" w:rsidRDefault="00942540" w:rsidP="00AE7402">
            <w:pPr>
              <w:jc w:val="both"/>
              <w:rPr>
                <w:lang w:val="mk-MK"/>
              </w:rPr>
            </w:pPr>
            <w:r>
              <w:rPr>
                <w:lang w:val="mk-MK"/>
              </w:rPr>
              <w:t>Функција</w:t>
            </w:r>
          </w:p>
        </w:tc>
        <w:tc>
          <w:tcPr>
            <w:tcW w:w="4788" w:type="dxa"/>
          </w:tcPr>
          <w:p w:rsidR="00942540" w:rsidRPr="001F2052" w:rsidRDefault="00942540" w:rsidP="00246E12">
            <w:pPr>
              <w:pStyle w:val="ListParagraph"/>
              <w:numPr>
                <w:ilvl w:val="0"/>
                <w:numId w:val="17"/>
              </w:numPr>
              <w:jc w:val="both"/>
              <w:rPr>
                <w:lang w:val="mk-MK" w:eastAsia="en-GB"/>
              </w:rPr>
            </w:pPr>
            <w:r w:rsidRPr="001F2052">
              <w:rPr>
                <w:lang w:val="mk-MK" w:eastAsia="en-GB"/>
              </w:rPr>
              <w:t xml:space="preserve">член на Надзорниот одбор на Банката и </w:t>
            </w:r>
          </w:p>
          <w:p w:rsidR="00942540" w:rsidRPr="001F2052" w:rsidRDefault="00942540" w:rsidP="00246E12">
            <w:pPr>
              <w:pStyle w:val="ListParagraph"/>
              <w:numPr>
                <w:ilvl w:val="0"/>
                <w:numId w:val="17"/>
              </w:numPr>
              <w:jc w:val="both"/>
              <w:rPr>
                <w:lang w:val="mk-MK" w:eastAsia="en-GB"/>
              </w:rPr>
            </w:pPr>
            <w:r w:rsidRPr="001F2052">
              <w:rPr>
                <w:lang w:val="mk-MK" w:eastAsia="en-GB"/>
              </w:rPr>
              <w:t>Претседател на Одборот за ревизија на Банката</w:t>
            </w:r>
          </w:p>
          <w:p w:rsidR="00942540" w:rsidRPr="001F2052" w:rsidRDefault="00942540" w:rsidP="00246E12">
            <w:pPr>
              <w:pStyle w:val="ListParagraph"/>
              <w:numPr>
                <w:ilvl w:val="0"/>
                <w:numId w:val="17"/>
              </w:numPr>
              <w:jc w:val="both"/>
              <w:rPr>
                <w:lang w:val="mk-MK" w:eastAsia="en-GB"/>
              </w:rPr>
            </w:pPr>
            <w:r w:rsidRPr="001F2052">
              <w:rPr>
                <w:lang w:val="mk-MK" w:eastAsia="en-GB"/>
              </w:rPr>
              <w:t xml:space="preserve">Вршител на должност Член на Управен одбор </w:t>
            </w:r>
          </w:p>
          <w:p w:rsidR="00942540" w:rsidRDefault="00942540" w:rsidP="00AE7402">
            <w:pPr>
              <w:jc w:val="both"/>
              <w:rPr>
                <w:lang w:val="mk-MK"/>
              </w:rPr>
            </w:pPr>
          </w:p>
        </w:tc>
      </w:tr>
      <w:tr w:rsidR="00942540" w:rsidTr="00AE7402">
        <w:tc>
          <w:tcPr>
            <w:tcW w:w="4788" w:type="dxa"/>
          </w:tcPr>
          <w:p w:rsidR="00942540" w:rsidRPr="002C0981" w:rsidRDefault="00942540" w:rsidP="00AE7402">
            <w:pPr>
              <w:jc w:val="both"/>
              <w:rPr>
                <w:lang w:val="mk-MK"/>
              </w:rPr>
            </w:pPr>
            <w:r w:rsidRPr="002C0981">
              <w:rPr>
                <w:rFonts w:ascii="Calibri" w:hAnsi="Calibri"/>
                <w:lang w:val="mk-MK" w:eastAsia="en-GB"/>
              </w:rPr>
              <w:t>Други</w:t>
            </w:r>
            <w:r w:rsidRPr="002C0981">
              <w:rPr>
                <w:rFonts w:ascii="Calibri" w:hAnsi="Calibri" w:cs="Macedonian Tms"/>
                <w:lang w:val="mk-MK" w:eastAsia="en-GB"/>
              </w:rPr>
              <w:t xml:space="preserve"> </w:t>
            </w:r>
            <w:r w:rsidRPr="002C0981">
              <w:rPr>
                <w:rFonts w:ascii="Calibri" w:hAnsi="Calibri"/>
                <w:lang w:val="mk-MK" w:eastAsia="en-GB"/>
              </w:rPr>
              <w:t>функции</w:t>
            </w:r>
            <w:r w:rsidRPr="002C0981">
              <w:rPr>
                <w:rFonts w:ascii="Calibri" w:hAnsi="Calibri" w:cs="Macedonian Tms"/>
                <w:lang w:val="mk-MK" w:eastAsia="en-GB"/>
              </w:rPr>
              <w:t xml:space="preserve">  </w:t>
            </w:r>
            <w:r w:rsidRPr="002C0981">
              <w:rPr>
                <w:rFonts w:ascii="Calibri" w:hAnsi="Calibri"/>
                <w:lang w:val="mk-MK" w:eastAsia="en-GB"/>
              </w:rPr>
              <w:t>се</w:t>
            </w:r>
            <w:r w:rsidRPr="002C0981">
              <w:rPr>
                <w:rFonts w:ascii="Calibri" w:hAnsi="Calibri" w:cs="Macedonian Tms"/>
                <w:lang w:val="mk-MK" w:eastAsia="en-GB"/>
              </w:rPr>
              <w:t>:</w:t>
            </w:r>
            <w:r w:rsidRPr="002C0981">
              <w:rPr>
                <w:rFonts w:ascii="Calibri" w:hAnsi="Calibri"/>
                <w:lang w:val="mk-MK" w:eastAsia="en-GB"/>
              </w:rPr>
              <w:tab/>
            </w:r>
          </w:p>
        </w:tc>
        <w:tc>
          <w:tcPr>
            <w:tcW w:w="4788" w:type="dxa"/>
          </w:tcPr>
          <w:p w:rsidR="00942540" w:rsidRPr="002C0981" w:rsidRDefault="00942540" w:rsidP="00246E12">
            <w:pPr>
              <w:pStyle w:val="ListParagraph"/>
              <w:numPr>
                <w:ilvl w:val="0"/>
                <w:numId w:val="25"/>
              </w:numPr>
              <w:jc w:val="both"/>
              <w:rPr>
                <w:color w:val="000000"/>
                <w:lang w:val="mk-MK"/>
              </w:rPr>
            </w:pPr>
            <w:r w:rsidRPr="002C0981">
              <w:rPr>
                <w:color w:val="000000"/>
                <w:lang w:val="mk-MK"/>
              </w:rPr>
              <w:t>ФИНАНСИА ГРУП” АД -  член на Советот на директори и претставник на Друштвото</w:t>
            </w:r>
          </w:p>
          <w:p w:rsidR="00942540" w:rsidRPr="002C0981" w:rsidRDefault="00942540" w:rsidP="00246E12">
            <w:pPr>
              <w:pStyle w:val="ListParagraph"/>
              <w:numPr>
                <w:ilvl w:val="0"/>
                <w:numId w:val="25"/>
              </w:numPr>
              <w:jc w:val="both"/>
              <w:rPr>
                <w:color w:val="000000"/>
                <w:lang w:val="mk-MK"/>
              </w:rPr>
            </w:pPr>
            <w:r w:rsidRPr="002C0981">
              <w:rPr>
                <w:color w:val="000000"/>
                <w:lang w:val="mk-MK"/>
              </w:rPr>
              <w:t xml:space="preserve">„АЛФА АСЕТ МЕНИДЖМЕНТ” ЕАД  -  член на Совет на директорите и претставник на Друштвото </w:t>
            </w:r>
          </w:p>
          <w:p w:rsidR="00942540" w:rsidRPr="002C0981" w:rsidRDefault="00942540" w:rsidP="00246E12">
            <w:pPr>
              <w:pStyle w:val="ListParagraph"/>
              <w:numPr>
                <w:ilvl w:val="0"/>
                <w:numId w:val="25"/>
              </w:numPr>
              <w:jc w:val="both"/>
              <w:rPr>
                <w:color w:val="000000"/>
                <w:lang w:val="mk-MK"/>
              </w:rPr>
            </w:pPr>
            <w:r w:rsidRPr="002C0981">
              <w:rPr>
                <w:color w:val="000000"/>
                <w:lang w:val="mk-MK"/>
              </w:rPr>
              <w:t>„БУЛБРОКЕРС” ЕАД  -  член на Совет на директорите</w:t>
            </w:r>
          </w:p>
          <w:p w:rsidR="00942540" w:rsidRPr="002C0981" w:rsidRDefault="00942540" w:rsidP="00246E12">
            <w:pPr>
              <w:pStyle w:val="ListParagraph"/>
              <w:numPr>
                <w:ilvl w:val="0"/>
                <w:numId w:val="25"/>
              </w:numPr>
              <w:jc w:val="both"/>
              <w:rPr>
                <w:color w:val="000000"/>
                <w:lang w:val="mk-MK"/>
              </w:rPr>
            </w:pPr>
            <w:r w:rsidRPr="002C0981">
              <w:rPr>
                <w:color w:val="000000"/>
                <w:lang w:val="mk-MK"/>
              </w:rPr>
              <w:t>ОПТИМА ОДИТ АД -   член на Совет на директорите</w:t>
            </w:r>
          </w:p>
          <w:p w:rsidR="00942540" w:rsidRPr="002C0981" w:rsidRDefault="00942540" w:rsidP="00246E12">
            <w:pPr>
              <w:pStyle w:val="ListParagraph"/>
              <w:numPr>
                <w:ilvl w:val="0"/>
                <w:numId w:val="25"/>
              </w:numPr>
              <w:jc w:val="both"/>
              <w:rPr>
                <w:color w:val="000000"/>
                <w:lang w:val="mk-MK"/>
              </w:rPr>
            </w:pPr>
            <w:r w:rsidRPr="002C0981">
              <w:rPr>
                <w:color w:val="000000"/>
                <w:lang w:val="mk-MK"/>
              </w:rPr>
              <w:t xml:space="preserve">ФИНАНСИА ЕООД  - управител </w:t>
            </w:r>
          </w:p>
          <w:p w:rsidR="00942540" w:rsidRDefault="00942540" w:rsidP="00AE7402">
            <w:pPr>
              <w:jc w:val="both"/>
              <w:rPr>
                <w:lang w:val="mk-MK"/>
              </w:rPr>
            </w:pPr>
          </w:p>
        </w:tc>
      </w:tr>
      <w:tr w:rsidR="00942540" w:rsidTr="00AE7402">
        <w:tc>
          <w:tcPr>
            <w:tcW w:w="9576" w:type="dxa"/>
            <w:gridSpan w:val="2"/>
          </w:tcPr>
          <w:p w:rsidR="00942540" w:rsidRDefault="00942540" w:rsidP="00942540">
            <w:pPr>
              <w:autoSpaceDE w:val="0"/>
              <w:autoSpaceDN w:val="0"/>
              <w:adjustRightInd w:val="0"/>
              <w:jc w:val="both"/>
              <w:rPr>
                <w:rFonts w:ascii="Calibri" w:hAnsi="Calibri"/>
                <w:color w:val="000000"/>
                <w:lang w:val="mk-MK"/>
              </w:rPr>
            </w:pPr>
            <w:r w:rsidRPr="002D0FC3">
              <w:rPr>
                <w:rFonts w:ascii="Calibri" w:hAnsi="Calibri"/>
                <w:color w:val="000000"/>
                <w:lang w:val="mk-MK"/>
              </w:rPr>
              <w:t>Мандатот</w:t>
            </w:r>
            <w:r w:rsidRPr="002D0FC3">
              <w:rPr>
                <w:rFonts w:ascii="Calibri" w:hAnsi="Calibri" w:cs="Macedonian Tms"/>
                <w:color w:val="000000"/>
                <w:lang w:val="mk-MK"/>
              </w:rPr>
              <w:t xml:space="preserve"> </w:t>
            </w:r>
            <w:r w:rsidR="002C0981">
              <w:rPr>
                <w:rFonts w:ascii="Calibri" w:hAnsi="Calibri" w:cs="Macedonian Tms"/>
                <w:color w:val="000000"/>
                <w:lang w:val="mk-MK"/>
              </w:rPr>
              <w:t xml:space="preserve">на </w:t>
            </w:r>
            <w:r w:rsidR="002C0981" w:rsidRPr="002D0FC3">
              <w:rPr>
                <w:rFonts w:ascii="Calibri" w:hAnsi="Calibri"/>
                <w:color w:val="000000"/>
                <w:lang w:val="mk-MK"/>
              </w:rPr>
              <w:t>Г</w:t>
            </w:r>
            <w:r w:rsidR="002C0981" w:rsidRPr="002D0FC3">
              <w:rPr>
                <w:rFonts w:ascii="Calibri" w:hAnsi="Calibri" w:cs="Macedonian Tms"/>
                <w:color w:val="000000"/>
                <w:lang w:val="mk-MK"/>
              </w:rPr>
              <w:t>-</w:t>
            </w:r>
            <w:r w:rsidR="002C0981" w:rsidRPr="002D0FC3">
              <w:rPr>
                <w:rFonts w:ascii="Calibri" w:hAnsi="Calibri"/>
                <w:color w:val="000000"/>
                <w:lang w:val="mk-MK"/>
              </w:rPr>
              <w:t>ѓа</w:t>
            </w:r>
            <w:r w:rsidR="002C0981" w:rsidRPr="002D0FC3">
              <w:rPr>
                <w:rFonts w:ascii="Calibri" w:hAnsi="Calibri" w:cs="Macedonian Tms"/>
                <w:color w:val="000000"/>
                <w:lang w:val="mk-MK"/>
              </w:rPr>
              <w:t xml:space="preserve"> </w:t>
            </w:r>
            <w:r w:rsidR="002C0981" w:rsidRPr="002D0FC3">
              <w:rPr>
                <w:rFonts w:ascii="Calibri" w:hAnsi="Calibri"/>
                <w:color w:val="000000"/>
                <w:lang w:val="mk-MK"/>
              </w:rPr>
              <w:t>Росица</w:t>
            </w:r>
            <w:r w:rsidR="002C0981" w:rsidRPr="002D0FC3">
              <w:rPr>
                <w:rFonts w:ascii="Calibri" w:hAnsi="Calibri" w:cs="Macedonian Tms"/>
                <w:color w:val="000000"/>
                <w:lang w:val="mk-MK"/>
              </w:rPr>
              <w:t xml:space="preserve"> </w:t>
            </w:r>
            <w:r w:rsidR="002C0981" w:rsidRPr="002D0FC3">
              <w:rPr>
                <w:rFonts w:ascii="Calibri" w:hAnsi="Calibri"/>
                <w:color w:val="000000"/>
                <w:lang w:val="mk-MK"/>
              </w:rPr>
              <w:t>Милкова</w:t>
            </w:r>
            <w:r w:rsidR="002C0981" w:rsidRPr="002D0FC3">
              <w:rPr>
                <w:rFonts w:ascii="Calibri" w:hAnsi="Calibri" w:cs="Macedonian Tms"/>
                <w:color w:val="000000"/>
                <w:lang w:val="mk-MK"/>
              </w:rPr>
              <w:t xml:space="preserve"> </w:t>
            </w:r>
            <w:r w:rsidR="002C0981" w:rsidRPr="002D0FC3">
              <w:rPr>
                <w:rFonts w:ascii="Calibri" w:hAnsi="Calibri"/>
                <w:color w:val="000000"/>
                <w:lang w:val="mk-MK"/>
              </w:rPr>
              <w:t>Лисичкова</w:t>
            </w:r>
            <w:r w:rsidR="002C0981" w:rsidRPr="002D0FC3">
              <w:rPr>
                <w:rFonts w:ascii="Calibri" w:hAnsi="Calibri" w:cs="Macedonian Tms"/>
                <w:color w:val="000000"/>
                <w:lang w:val="mk-MK"/>
              </w:rPr>
              <w:t xml:space="preserve"> </w:t>
            </w:r>
            <w:r w:rsidR="002C0981">
              <w:rPr>
                <w:rFonts w:ascii="Calibri" w:hAnsi="Calibri" w:cs="Macedonian Tms"/>
                <w:color w:val="000000"/>
                <w:lang w:val="mk-MK"/>
              </w:rPr>
              <w:t xml:space="preserve">како </w:t>
            </w:r>
            <w:r w:rsidRPr="002D0FC3">
              <w:rPr>
                <w:rFonts w:ascii="Calibri" w:hAnsi="Calibri" w:cs="Macedonian Tms"/>
                <w:color w:val="000000"/>
                <w:lang w:val="mk-MK"/>
              </w:rPr>
              <w:t xml:space="preserve"> </w:t>
            </w:r>
            <w:r w:rsidRPr="002D0FC3">
              <w:rPr>
                <w:rFonts w:ascii="Calibri" w:hAnsi="Calibri"/>
                <w:color w:val="000000"/>
                <w:lang w:val="mk-MK"/>
              </w:rPr>
              <w:t>член</w:t>
            </w:r>
            <w:r w:rsidRPr="002D0FC3">
              <w:rPr>
                <w:rFonts w:ascii="Calibri" w:hAnsi="Calibri" w:cs="Macedonian Tms"/>
                <w:color w:val="000000"/>
                <w:lang w:val="mk-MK"/>
              </w:rPr>
              <w:t xml:space="preserve"> </w:t>
            </w:r>
            <w:r w:rsidRPr="002D0FC3">
              <w:rPr>
                <w:rFonts w:ascii="Calibri" w:hAnsi="Calibri"/>
                <w:color w:val="000000"/>
                <w:lang w:val="mk-MK"/>
              </w:rPr>
              <w:t>на</w:t>
            </w:r>
            <w:r w:rsidRPr="002D0FC3">
              <w:rPr>
                <w:rFonts w:ascii="Calibri" w:hAnsi="Calibri" w:cs="Macedonian Tms"/>
                <w:color w:val="000000"/>
                <w:lang w:val="mk-MK"/>
              </w:rPr>
              <w:t xml:space="preserve"> </w:t>
            </w:r>
            <w:r w:rsidRPr="002D0FC3">
              <w:rPr>
                <w:rFonts w:ascii="Calibri" w:hAnsi="Calibri"/>
                <w:color w:val="000000"/>
                <w:lang w:val="mk-MK"/>
              </w:rPr>
              <w:t>Надзорниот</w:t>
            </w:r>
            <w:r w:rsidRPr="002D0FC3">
              <w:rPr>
                <w:rFonts w:ascii="Calibri" w:hAnsi="Calibri" w:cs="Macedonian Tms"/>
                <w:color w:val="000000"/>
                <w:lang w:val="mk-MK"/>
              </w:rPr>
              <w:t xml:space="preserve"> </w:t>
            </w:r>
            <w:r w:rsidRPr="002D0FC3">
              <w:rPr>
                <w:rFonts w:ascii="Calibri" w:hAnsi="Calibri"/>
                <w:color w:val="000000"/>
                <w:lang w:val="mk-MK"/>
              </w:rPr>
              <w:t>одбор</w:t>
            </w:r>
            <w:r w:rsidRPr="002D0FC3">
              <w:rPr>
                <w:rFonts w:ascii="Calibri" w:hAnsi="Calibri" w:cs="Macedonian Tms"/>
                <w:color w:val="000000"/>
                <w:lang w:val="mk-MK"/>
              </w:rPr>
              <w:t xml:space="preserve"> </w:t>
            </w:r>
            <w:r w:rsidRPr="002D0FC3">
              <w:rPr>
                <w:rFonts w:ascii="Calibri" w:hAnsi="Calibri"/>
                <w:color w:val="000000"/>
                <w:lang w:val="mk-MK"/>
              </w:rPr>
              <w:t>на</w:t>
            </w:r>
            <w:r w:rsidRPr="002D0FC3">
              <w:rPr>
                <w:rFonts w:ascii="Calibri" w:hAnsi="Calibri" w:cs="Macedonian Tms"/>
                <w:color w:val="000000"/>
                <w:lang w:val="mk-MK"/>
              </w:rPr>
              <w:t xml:space="preserve"> </w:t>
            </w:r>
            <w:r w:rsidRPr="002D0FC3">
              <w:rPr>
                <w:rFonts w:ascii="Calibri" w:hAnsi="Calibri"/>
                <w:color w:val="000000"/>
                <w:lang w:val="mk-MK"/>
              </w:rPr>
              <w:t>Банката</w:t>
            </w:r>
            <w:r w:rsidR="002C0981">
              <w:rPr>
                <w:rFonts w:ascii="Calibri" w:hAnsi="Calibri"/>
                <w:color w:val="000000"/>
                <w:lang w:val="mk-MK"/>
              </w:rPr>
              <w:t xml:space="preserve">, </w:t>
            </w:r>
            <w:r w:rsidRPr="002D0FC3">
              <w:rPr>
                <w:rFonts w:ascii="Calibri" w:hAnsi="Calibri" w:cs="Macedonian Tms"/>
                <w:color w:val="000000"/>
                <w:lang w:val="mk-MK"/>
              </w:rPr>
              <w:t xml:space="preserve"> </w:t>
            </w:r>
            <w:r>
              <w:rPr>
                <w:rFonts w:ascii="Calibri" w:hAnsi="Calibri" w:cs="Macedonian Tms"/>
                <w:color w:val="000000"/>
                <w:lang w:val="mk-MK"/>
              </w:rPr>
              <w:t>беше</w:t>
            </w:r>
            <w:r w:rsidRPr="002D0FC3">
              <w:rPr>
                <w:rFonts w:ascii="Calibri" w:hAnsi="Calibri" w:cs="Macedonian Tms"/>
                <w:color w:val="000000"/>
                <w:lang w:val="mk-MK"/>
              </w:rPr>
              <w:t xml:space="preserve"> </w:t>
            </w:r>
            <w:r w:rsidRPr="002D0FC3">
              <w:rPr>
                <w:rFonts w:ascii="Calibri" w:hAnsi="Calibri"/>
                <w:color w:val="000000"/>
                <w:lang w:val="mk-MK"/>
              </w:rPr>
              <w:t>до</w:t>
            </w:r>
            <w:r w:rsidRPr="002D0FC3">
              <w:rPr>
                <w:rFonts w:ascii="Calibri" w:hAnsi="Calibri" w:cs="Macedonian Tms"/>
                <w:color w:val="000000"/>
                <w:lang w:val="mk-MK"/>
              </w:rPr>
              <w:t xml:space="preserve"> 1</w:t>
            </w:r>
            <w:r>
              <w:rPr>
                <w:rFonts w:ascii="Calibri" w:hAnsi="Calibri" w:cs="Macedonian Tms"/>
                <w:color w:val="000000"/>
                <w:lang w:val="mk-MK"/>
              </w:rPr>
              <w:t>4</w:t>
            </w:r>
            <w:r w:rsidRPr="002D0FC3">
              <w:rPr>
                <w:rFonts w:ascii="Calibri" w:hAnsi="Calibri" w:cs="Macedonian Tms"/>
                <w:color w:val="000000"/>
                <w:lang w:val="mk-MK"/>
              </w:rPr>
              <w:t xml:space="preserve">.12.2015 </w:t>
            </w:r>
            <w:r w:rsidRPr="002D0FC3">
              <w:rPr>
                <w:rFonts w:ascii="Calibri" w:hAnsi="Calibri"/>
                <w:color w:val="000000"/>
                <w:lang w:val="mk-MK"/>
              </w:rPr>
              <w:t>година</w:t>
            </w:r>
            <w:r>
              <w:rPr>
                <w:rFonts w:ascii="Calibri" w:hAnsi="Calibri"/>
                <w:color w:val="000000"/>
              </w:rPr>
              <w:t>.</w:t>
            </w:r>
          </w:p>
          <w:p w:rsidR="00942540" w:rsidRPr="00203761" w:rsidRDefault="00942540" w:rsidP="00942540">
            <w:pPr>
              <w:tabs>
                <w:tab w:val="left" w:pos="567"/>
              </w:tabs>
              <w:jc w:val="both"/>
              <w:rPr>
                <w:rFonts w:ascii="Calibri" w:hAnsi="Calibri"/>
                <w:lang w:val="mk-MK" w:eastAsia="en-GB"/>
              </w:rPr>
            </w:pPr>
            <w:r>
              <w:rPr>
                <w:rFonts w:ascii="Calibri" w:hAnsi="Calibri"/>
                <w:lang w:val="mk-MK" w:eastAsia="en-GB"/>
              </w:rPr>
              <w:t xml:space="preserve">НБРМ </w:t>
            </w:r>
            <w:r w:rsidRPr="00203761">
              <w:rPr>
                <w:rFonts w:ascii="Calibri" w:hAnsi="Calibri"/>
                <w:lang w:val="mk-MK" w:eastAsia="en-GB"/>
              </w:rPr>
              <w:t>издаде претходна согласност за не</w:t>
            </w:r>
            <w:r>
              <w:rPr>
                <w:rFonts w:ascii="Calibri" w:hAnsi="Calibri"/>
                <w:lang w:val="mk-MK" w:eastAsia="en-GB"/>
              </w:rPr>
              <w:t xml:space="preserve">јзино </w:t>
            </w:r>
            <w:r w:rsidRPr="00203761">
              <w:rPr>
                <w:rFonts w:ascii="Calibri" w:hAnsi="Calibri"/>
                <w:lang w:val="mk-MK" w:eastAsia="en-GB"/>
              </w:rPr>
              <w:t xml:space="preserve">повторно именување за период од </w:t>
            </w:r>
            <w:r>
              <w:rPr>
                <w:rFonts w:ascii="Calibri" w:hAnsi="Calibri"/>
                <w:lang w:val="mk-MK" w:eastAsia="en-GB"/>
              </w:rPr>
              <w:t>2</w:t>
            </w:r>
            <w:r w:rsidRPr="00203761">
              <w:rPr>
                <w:rFonts w:ascii="Calibri" w:hAnsi="Calibri"/>
                <w:lang w:val="mk-MK" w:eastAsia="en-GB"/>
              </w:rPr>
              <w:t xml:space="preserve"> години, сметано од декември 201</w:t>
            </w:r>
            <w:r>
              <w:rPr>
                <w:rFonts w:ascii="Calibri" w:hAnsi="Calibri"/>
                <w:lang w:val="mk-MK" w:eastAsia="en-GB"/>
              </w:rPr>
              <w:t>5</w:t>
            </w:r>
            <w:r w:rsidRPr="00203761">
              <w:rPr>
                <w:rFonts w:ascii="Calibri" w:hAnsi="Calibri"/>
                <w:lang w:val="mk-MK" w:eastAsia="en-GB"/>
              </w:rPr>
              <w:t xml:space="preserve"> година. </w:t>
            </w:r>
          </w:p>
          <w:p w:rsidR="00942540" w:rsidRPr="0005658B" w:rsidRDefault="00942540" w:rsidP="00AE7402">
            <w:pPr>
              <w:pStyle w:val="ListParagraph"/>
              <w:jc w:val="both"/>
              <w:rPr>
                <w:color w:val="000000"/>
                <w:highlight w:val="yellow"/>
                <w:lang w:val="mk-MK"/>
              </w:rPr>
            </w:pPr>
          </w:p>
        </w:tc>
      </w:tr>
      <w:tr w:rsidR="00942540" w:rsidTr="00AE7402">
        <w:tc>
          <w:tcPr>
            <w:tcW w:w="9576" w:type="dxa"/>
            <w:gridSpan w:val="2"/>
          </w:tcPr>
          <w:p w:rsidR="00942540" w:rsidRPr="002C0981" w:rsidRDefault="00942540" w:rsidP="00942540">
            <w:pPr>
              <w:autoSpaceDE w:val="0"/>
              <w:autoSpaceDN w:val="0"/>
              <w:adjustRightInd w:val="0"/>
              <w:jc w:val="both"/>
              <w:rPr>
                <w:rFonts w:ascii="Calibri" w:hAnsi="Calibri"/>
                <w:color w:val="000000"/>
                <w:lang w:val="mk-MK"/>
              </w:rPr>
            </w:pPr>
          </w:p>
          <w:p w:rsidR="00942540" w:rsidRPr="002C0981" w:rsidRDefault="00942540" w:rsidP="00942540">
            <w:pPr>
              <w:autoSpaceDE w:val="0"/>
              <w:autoSpaceDN w:val="0"/>
              <w:adjustRightInd w:val="0"/>
              <w:jc w:val="both"/>
              <w:rPr>
                <w:rFonts w:ascii="Calibri" w:hAnsi="Calibri"/>
                <w:color w:val="000000"/>
                <w:lang w:val="mk-MK"/>
              </w:rPr>
            </w:pPr>
            <w:r w:rsidRPr="002C0981">
              <w:rPr>
                <w:rFonts w:ascii="Calibri" w:hAnsi="Calibri"/>
                <w:color w:val="000000"/>
                <w:lang w:val="mk-MK"/>
              </w:rPr>
              <w:t>Во периодот од  24.09.2014  до 12.03.2015 односно до именувањето на Претседател  на Управен одбор, согласно член 92 став 5 од Законот за банките,  Г</w:t>
            </w:r>
            <w:r w:rsidRPr="002C0981">
              <w:rPr>
                <w:rFonts w:ascii="Calibri" w:hAnsi="Calibri" w:cs="Macedonian Tms"/>
                <w:color w:val="000000"/>
                <w:lang w:val="mk-MK"/>
              </w:rPr>
              <w:t>-</w:t>
            </w:r>
            <w:r w:rsidRPr="002C0981">
              <w:rPr>
                <w:rFonts w:ascii="Calibri" w:hAnsi="Calibri"/>
                <w:color w:val="000000"/>
                <w:lang w:val="mk-MK"/>
              </w:rPr>
              <w:t>ѓа</w:t>
            </w:r>
            <w:r w:rsidRPr="002C0981">
              <w:rPr>
                <w:rFonts w:ascii="Calibri" w:hAnsi="Calibri" w:cs="Macedonian Tms"/>
                <w:color w:val="000000"/>
                <w:lang w:val="mk-MK"/>
              </w:rPr>
              <w:t xml:space="preserve"> </w:t>
            </w:r>
            <w:r w:rsidRPr="002C0981">
              <w:rPr>
                <w:rFonts w:ascii="Calibri" w:hAnsi="Calibri"/>
                <w:color w:val="000000"/>
                <w:lang w:val="mk-MK"/>
              </w:rPr>
              <w:t>Росица</w:t>
            </w:r>
            <w:r w:rsidRPr="002C0981">
              <w:rPr>
                <w:rFonts w:ascii="Calibri" w:hAnsi="Calibri" w:cs="Macedonian Tms"/>
                <w:color w:val="000000"/>
                <w:lang w:val="mk-MK"/>
              </w:rPr>
              <w:t xml:space="preserve"> </w:t>
            </w:r>
            <w:r w:rsidRPr="002C0981">
              <w:rPr>
                <w:rFonts w:ascii="Calibri" w:hAnsi="Calibri"/>
                <w:color w:val="000000"/>
                <w:lang w:val="mk-MK"/>
              </w:rPr>
              <w:t>Милкова</w:t>
            </w:r>
            <w:r w:rsidRPr="002C0981">
              <w:rPr>
                <w:rFonts w:ascii="Calibri" w:hAnsi="Calibri" w:cs="Macedonian Tms"/>
                <w:color w:val="000000"/>
                <w:lang w:val="mk-MK"/>
              </w:rPr>
              <w:t xml:space="preserve"> </w:t>
            </w:r>
            <w:r w:rsidRPr="002C0981">
              <w:rPr>
                <w:rFonts w:ascii="Calibri" w:hAnsi="Calibri"/>
                <w:color w:val="000000"/>
                <w:lang w:val="mk-MK"/>
              </w:rPr>
              <w:t>Лисичкова ја извршуваше функцијата Вршител на должност Член на Управниот одбор на Банката.</w:t>
            </w:r>
          </w:p>
          <w:p w:rsidR="00942540" w:rsidRPr="002D0FC3" w:rsidRDefault="00942540" w:rsidP="00942540">
            <w:pPr>
              <w:autoSpaceDE w:val="0"/>
              <w:autoSpaceDN w:val="0"/>
              <w:adjustRightInd w:val="0"/>
              <w:jc w:val="both"/>
              <w:rPr>
                <w:rFonts w:ascii="Calibri" w:hAnsi="Calibri"/>
                <w:color w:val="000000"/>
                <w:lang w:val="mk-MK"/>
              </w:rPr>
            </w:pPr>
            <w:r w:rsidRPr="002C0981">
              <w:rPr>
                <w:rFonts w:ascii="Calibri" w:hAnsi="Calibri"/>
                <w:color w:val="000000"/>
                <w:lang w:val="mk-MK"/>
              </w:rPr>
              <w:t>Исто така, почнувајќи од 28.12.2015 до именување на Член  на Управен одбор, согласно член 92 став 5 од Законот за банките,  Г</w:t>
            </w:r>
            <w:r w:rsidRPr="002C0981">
              <w:rPr>
                <w:rFonts w:ascii="Calibri" w:hAnsi="Calibri" w:cs="Macedonian Tms"/>
                <w:color w:val="000000"/>
                <w:lang w:val="mk-MK"/>
              </w:rPr>
              <w:t>-</w:t>
            </w:r>
            <w:r w:rsidRPr="002C0981">
              <w:rPr>
                <w:rFonts w:ascii="Calibri" w:hAnsi="Calibri"/>
                <w:color w:val="000000"/>
                <w:lang w:val="mk-MK"/>
              </w:rPr>
              <w:t>ѓа</w:t>
            </w:r>
            <w:r w:rsidRPr="002C0981">
              <w:rPr>
                <w:rFonts w:ascii="Calibri" w:hAnsi="Calibri" w:cs="Macedonian Tms"/>
                <w:color w:val="000000"/>
                <w:lang w:val="mk-MK"/>
              </w:rPr>
              <w:t xml:space="preserve"> </w:t>
            </w:r>
            <w:r w:rsidRPr="002C0981">
              <w:rPr>
                <w:rFonts w:ascii="Calibri" w:hAnsi="Calibri"/>
                <w:color w:val="000000"/>
                <w:lang w:val="mk-MK"/>
              </w:rPr>
              <w:t>Росица</w:t>
            </w:r>
            <w:r w:rsidRPr="002C0981">
              <w:rPr>
                <w:rFonts w:ascii="Calibri" w:hAnsi="Calibri" w:cs="Macedonian Tms"/>
                <w:color w:val="000000"/>
                <w:lang w:val="mk-MK"/>
              </w:rPr>
              <w:t xml:space="preserve"> </w:t>
            </w:r>
            <w:r w:rsidRPr="002C0981">
              <w:rPr>
                <w:rFonts w:ascii="Calibri" w:hAnsi="Calibri"/>
                <w:color w:val="000000"/>
                <w:lang w:val="mk-MK"/>
              </w:rPr>
              <w:t>Милкова</w:t>
            </w:r>
            <w:r w:rsidRPr="002C0981">
              <w:rPr>
                <w:rFonts w:ascii="Calibri" w:hAnsi="Calibri" w:cs="Macedonian Tms"/>
                <w:color w:val="000000"/>
                <w:lang w:val="mk-MK"/>
              </w:rPr>
              <w:t xml:space="preserve"> </w:t>
            </w:r>
            <w:r w:rsidRPr="002C0981">
              <w:rPr>
                <w:rFonts w:ascii="Calibri" w:hAnsi="Calibri"/>
                <w:color w:val="000000"/>
                <w:lang w:val="mk-MK"/>
              </w:rPr>
              <w:t>Лисичкова ја извршува функцијата Вршител на должност Член на Управниот одбор на Банката.</w:t>
            </w:r>
          </w:p>
          <w:p w:rsidR="00942540" w:rsidRPr="002D0FC3" w:rsidRDefault="00942540" w:rsidP="00942540">
            <w:pPr>
              <w:autoSpaceDE w:val="0"/>
              <w:autoSpaceDN w:val="0"/>
              <w:adjustRightInd w:val="0"/>
              <w:jc w:val="both"/>
              <w:rPr>
                <w:rFonts w:ascii="Calibri" w:hAnsi="Calibri"/>
                <w:color w:val="000000"/>
                <w:lang w:val="mk-MK"/>
              </w:rPr>
            </w:pPr>
          </w:p>
        </w:tc>
      </w:tr>
    </w:tbl>
    <w:p w:rsidR="00224F1D" w:rsidRPr="00617971" w:rsidRDefault="00224F1D" w:rsidP="00224F1D">
      <w:pPr>
        <w:tabs>
          <w:tab w:val="left" w:pos="2726"/>
        </w:tabs>
        <w:ind w:left="207"/>
        <w:jc w:val="both"/>
        <w:rPr>
          <w:rFonts w:ascii="Calibri" w:hAnsi="Calibri"/>
          <w:lang w:val="mk-MK" w:eastAsia="en-GB"/>
        </w:rPr>
      </w:pPr>
    </w:p>
    <w:p w:rsidR="00192D2D" w:rsidRDefault="00192D2D" w:rsidP="00224F1D">
      <w:pPr>
        <w:autoSpaceDE w:val="0"/>
        <w:autoSpaceDN w:val="0"/>
        <w:adjustRightInd w:val="0"/>
        <w:jc w:val="both"/>
        <w:rPr>
          <w:rFonts w:ascii="Calibri" w:hAnsi="Calibri"/>
          <w:color w:val="000000"/>
          <w:lang w:val="mk-MK"/>
        </w:rPr>
      </w:pPr>
    </w:p>
    <w:p w:rsidR="00863396" w:rsidRPr="00863396" w:rsidRDefault="00863396" w:rsidP="00224F1D">
      <w:pPr>
        <w:autoSpaceDE w:val="0"/>
        <w:autoSpaceDN w:val="0"/>
        <w:adjustRightInd w:val="0"/>
        <w:jc w:val="both"/>
        <w:rPr>
          <w:rFonts w:ascii="Calibri" w:hAnsi="Calibri"/>
          <w:color w:val="000000"/>
          <w:lang w:val="mk-MK"/>
        </w:rPr>
      </w:pPr>
    </w:p>
    <w:p w:rsidR="00224F1D" w:rsidRDefault="00224F1D" w:rsidP="00224F1D">
      <w:pPr>
        <w:tabs>
          <w:tab w:val="left" w:pos="567"/>
        </w:tabs>
        <w:ind w:left="142"/>
        <w:jc w:val="both"/>
        <w:rPr>
          <w:rFonts w:ascii="Calibri" w:hAnsi="Calibri"/>
          <w:lang w:val="mk-MK" w:eastAsia="en-GB"/>
        </w:rPr>
      </w:pPr>
    </w:p>
    <w:tbl>
      <w:tblPr>
        <w:tblStyle w:val="TableGrid"/>
        <w:tblW w:w="0" w:type="auto"/>
        <w:tblLook w:val="04A0"/>
      </w:tblPr>
      <w:tblGrid>
        <w:gridCol w:w="4788"/>
        <w:gridCol w:w="4788"/>
      </w:tblGrid>
      <w:tr w:rsidR="00942540" w:rsidTr="00AE7402">
        <w:tc>
          <w:tcPr>
            <w:tcW w:w="9576" w:type="dxa"/>
            <w:gridSpan w:val="2"/>
          </w:tcPr>
          <w:p w:rsidR="00942540" w:rsidRDefault="00942540" w:rsidP="00246E12">
            <w:pPr>
              <w:pStyle w:val="ListParagraph"/>
              <w:numPr>
                <w:ilvl w:val="0"/>
                <w:numId w:val="6"/>
              </w:numPr>
              <w:jc w:val="both"/>
              <w:rPr>
                <w:b/>
                <w:bCs/>
                <w:lang w:val="mk-MK" w:eastAsia="en-GB"/>
              </w:rPr>
            </w:pPr>
            <w:r>
              <w:rPr>
                <w:b/>
                <w:bCs/>
                <w:u w:val="single"/>
                <w:lang w:val="mk-MK" w:eastAsia="en-GB"/>
              </w:rPr>
              <w:lastRenderedPageBreak/>
              <w:t>Горан Анастасовски</w:t>
            </w:r>
            <w:r w:rsidRPr="00291402">
              <w:rPr>
                <w:b/>
                <w:bCs/>
                <w:lang w:val="mk-MK" w:eastAsia="en-GB"/>
              </w:rPr>
              <w:t xml:space="preserve"> </w:t>
            </w:r>
          </w:p>
          <w:p w:rsidR="00942540" w:rsidRDefault="00942540" w:rsidP="00AE7402">
            <w:pPr>
              <w:pStyle w:val="ListParagraph"/>
              <w:ind w:left="567"/>
              <w:jc w:val="both"/>
              <w:rPr>
                <w:lang w:val="mk-MK"/>
              </w:rPr>
            </w:pPr>
          </w:p>
        </w:tc>
      </w:tr>
      <w:tr w:rsidR="00942540" w:rsidTr="00AE7402">
        <w:tc>
          <w:tcPr>
            <w:tcW w:w="4788" w:type="dxa"/>
          </w:tcPr>
          <w:p w:rsidR="00942540" w:rsidRDefault="00942540" w:rsidP="00AE7402">
            <w:pPr>
              <w:jc w:val="both"/>
              <w:rPr>
                <w:lang w:val="mk-MK"/>
              </w:rPr>
            </w:pPr>
            <w:r>
              <w:rPr>
                <w:lang w:val="mk-MK"/>
              </w:rPr>
              <w:t>Функција</w:t>
            </w:r>
          </w:p>
        </w:tc>
        <w:tc>
          <w:tcPr>
            <w:tcW w:w="4788" w:type="dxa"/>
          </w:tcPr>
          <w:p w:rsidR="00942540" w:rsidRPr="00B81A4D" w:rsidRDefault="00942540" w:rsidP="00246E12">
            <w:pPr>
              <w:pStyle w:val="ListParagraph"/>
              <w:numPr>
                <w:ilvl w:val="0"/>
                <w:numId w:val="18"/>
              </w:numPr>
              <w:ind w:left="540" w:hanging="270"/>
              <w:jc w:val="both"/>
              <w:rPr>
                <w:lang w:val="mk-MK" w:eastAsia="en-GB"/>
              </w:rPr>
            </w:pPr>
            <w:r w:rsidRPr="00B81A4D">
              <w:rPr>
                <w:bCs/>
                <w:lang w:val="mk-MK" w:eastAsia="en-GB"/>
              </w:rPr>
              <w:t>независен</w:t>
            </w:r>
            <w:r w:rsidRPr="00B81A4D">
              <w:rPr>
                <w:b/>
                <w:bCs/>
                <w:lang w:val="mk-MK" w:eastAsia="en-GB"/>
              </w:rPr>
              <w:t xml:space="preserve"> </w:t>
            </w:r>
            <w:r w:rsidRPr="00B81A4D">
              <w:rPr>
                <w:lang w:val="mk-MK" w:eastAsia="en-GB"/>
              </w:rPr>
              <w:t>член на Надзорниот одбор на Банката</w:t>
            </w:r>
          </w:p>
          <w:p w:rsidR="00942540" w:rsidRDefault="00942540" w:rsidP="00AE7402">
            <w:pPr>
              <w:jc w:val="both"/>
              <w:rPr>
                <w:lang w:val="mk-MK"/>
              </w:rPr>
            </w:pPr>
          </w:p>
        </w:tc>
      </w:tr>
      <w:tr w:rsidR="00942540" w:rsidTr="00AE7402">
        <w:tc>
          <w:tcPr>
            <w:tcW w:w="4788" w:type="dxa"/>
          </w:tcPr>
          <w:p w:rsidR="00942540" w:rsidRPr="002C0981" w:rsidRDefault="00942540" w:rsidP="00AE7402">
            <w:pPr>
              <w:jc w:val="both"/>
              <w:rPr>
                <w:lang w:val="mk-MK"/>
              </w:rPr>
            </w:pPr>
            <w:r w:rsidRPr="002C0981">
              <w:rPr>
                <w:rFonts w:ascii="Calibri" w:hAnsi="Calibri"/>
                <w:lang w:val="mk-MK" w:eastAsia="en-GB"/>
              </w:rPr>
              <w:t>Други</w:t>
            </w:r>
            <w:r w:rsidRPr="002C0981">
              <w:rPr>
                <w:rFonts w:ascii="Calibri" w:hAnsi="Calibri" w:cs="Macedonian Tms"/>
                <w:lang w:val="mk-MK" w:eastAsia="en-GB"/>
              </w:rPr>
              <w:t xml:space="preserve"> </w:t>
            </w:r>
            <w:r w:rsidRPr="002C0981">
              <w:rPr>
                <w:rFonts w:ascii="Calibri" w:hAnsi="Calibri"/>
                <w:lang w:val="mk-MK" w:eastAsia="en-GB"/>
              </w:rPr>
              <w:t>функции</w:t>
            </w:r>
            <w:r w:rsidRPr="002C0981">
              <w:rPr>
                <w:rFonts w:ascii="Calibri" w:hAnsi="Calibri" w:cs="Macedonian Tms"/>
                <w:lang w:val="mk-MK" w:eastAsia="en-GB"/>
              </w:rPr>
              <w:t xml:space="preserve">  </w:t>
            </w:r>
            <w:r w:rsidRPr="002C0981">
              <w:rPr>
                <w:rFonts w:ascii="Calibri" w:hAnsi="Calibri"/>
                <w:lang w:val="mk-MK" w:eastAsia="en-GB"/>
              </w:rPr>
              <w:t>се</w:t>
            </w:r>
            <w:r w:rsidRPr="002C0981">
              <w:rPr>
                <w:rFonts w:ascii="Calibri" w:hAnsi="Calibri" w:cs="Macedonian Tms"/>
                <w:lang w:val="mk-MK" w:eastAsia="en-GB"/>
              </w:rPr>
              <w:t>:</w:t>
            </w:r>
            <w:r w:rsidRPr="002C0981">
              <w:rPr>
                <w:rFonts w:ascii="Calibri" w:hAnsi="Calibri"/>
                <w:lang w:val="mk-MK" w:eastAsia="en-GB"/>
              </w:rPr>
              <w:tab/>
            </w:r>
          </w:p>
        </w:tc>
        <w:tc>
          <w:tcPr>
            <w:tcW w:w="4788" w:type="dxa"/>
          </w:tcPr>
          <w:p w:rsidR="00942540" w:rsidRPr="002C0981" w:rsidRDefault="00942540" w:rsidP="00246E12">
            <w:pPr>
              <w:pStyle w:val="ListParagraph"/>
              <w:numPr>
                <w:ilvl w:val="0"/>
                <w:numId w:val="8"/>
              </w:numPr>
              <w:contextualSpacing w:val="0"/>
              <w:rPr>
                <w:color w:val="1F497D"/>
                <w:lang w:val="mk-MK"/>
              </w:rPr>
            </w:pPr>
            <w:r w:rsidRPr="002C0981">
              <w:rPr>
                <w:color w:val="000000"/>
                <w:lang w:val="mk-MK"/>
              </w:rPr>
              <w:t xml:space="preserve">Генерален Директор </w:t>
            </w:r>
            <w:r w:rsidRPr="002C0981">
              <w:rPr>
                <w:lang w:val="mk-MK"/>
              </w:rPr>
              <w:t xml:space="preserve">и Претседател на Управен одбор </w:t>
            </w:r>
            <w:r w:rsidRPr="002C0981">
              <w:rPr>
                <w:color w:val="000000"/>
                <w:lang w:val="mk-MK"/>
              </w:rPr>
              <w:t>на КИБС АД Скопје</w:t>
            </w:r>
          </w:p>
          <w:p w:rsidR="00942540" w:rsidRPr="002C0981" w:rsidRDefault="00942540" w:rsidP="00246E12">
            <w:pPr>
              <w:pStyle w:val="ListParagraph"/>
              <w:numPr>
                <w:ilvl w:val="0"/>
                <w:numId w:val="8"/>
              </w:numPr>
              <w:contextualSpacing w:val="0"/>
              <w:jc w:val="both"/>
              <w:rPr>
                <w:lang w:val="mk-MK"/>
              </w:rPr>
            </w:pPr>
            <w:r w:rsidRPr="002C0981">
              <w:rPr>
                <w:lang w:val="mk-MK"/>
              </w:rPr>
              <w:t>Претседател на Управен одбор на ЈП Македонски шуми</w:t>
            </w:r>
          </w:p>
          <w:p w:rsidR="00942540" w:rsidRPr="002C0981" w:rsidRDefault="00942540" w:rsidP="00246E12">
            <w:pPr>
              <w:pStyle w:val="ListParagraph"/>
              <w:numPr>
                <w:ilvl w:val="0"/>
                <w:numId w:val="8"/>
              </w:numPr>
              <w:contextualSpacing w:val="0"/>
              <w:jc w:val="both"/>
              <w:rPr>
                <w:lang w:val="mk-MK"/>
              </w:rPr>
            </w:pPr>
            <w:r w:rsidRPr="002C0981">
              <w:rPr>
                <w:lang w:val="mk-MK"/>
              </w:rPr>
              <w:t>Член на Одбор на директори на Македонска Берза АД</w:t>
            </w:r>
          </w:p>
          <w:p w:rsidR="00942540" w:rsidRPr="002C0981" w:rsidRDefault="00942540" w:rsidP="00246E12">
            <w:pPr>
              <w:pStyle w:val="ListParagraph"/>
              <w:numPr>
                <w:ilvl w:val="0"/>
                <w:numId w:val="8"/>
              </w:numPr>
              <w:contextualSpacing w:val="0"/>
              <w:jc w:val="both"/>
              <w:rPr>
                <w:lang w:val="mk-MK"/>
              </w:rPr>
            </w:pPr>
            <w:r w:rsidRPr="002C0981">
              <w:rPr>
                <w:lang w:val="mk-MK"/>
              </w:rPr>
              <w:t>Член  на Совет и Одбор на старатели на Македонска развојна фондација на претпријатија (МРФП)</w:t>
            </w:r>
          </w:p>
          <w:p w:rsidR="00942540" w:rsidRDefault="00942540" w:rsidP="00AE7402">
            <w:pPr>
              <w:jc w:val="both"/>
              <w:rPr>
                <w:lang w:val="mk-MK"/>
              </w:rPr>
            </w:pPr>
          </w:p>
        </w:tc>
      </w:tr>
      <w:tr w:rsidR="00942540" w:rsidTr="00AE7402">
        <w:tc>
          <w:tcPr>
            <w:tcW w:w="9576" w:type="dxa"/>
            <w:gridSpan w:val="2"/>
          </w:tcPr>
          <w:p w:rsidR="00942540" w:rsidRPr="00617971" w:rsidRDefault="00942540" w:rsidP="00942540">
            <w:pPr>
              <w:autoSpaceDE w:val="0"/>
              <w:autoSpaceDN w:val="0"/>
              <w:adjustRightInd w:val="0"/>
              <w:jc w:val="both"/>
              <w:rPr>
                <w:rFonts w:ascii="Calibri" w:hAnsi="Calibri" w:cs="Calibri"/>
                <w:color w:val="000000"/>
                <w:lang w:val="mk-MK"/>
              </w:rPr>
            </w:pPr>
            <w:r w:rsidRPr="002D0FC3">
              <w:rPr>
                <w:rFonts w:ascii="Calibri" w:hAnsi="Calibri"/>
                <w:color w:val="000000"/>
                <w:lang w:val="mk-MK"/>
              </w:rPr>
              <w:t>Мандатот</w:t>
            </w:r>
            <w:r w:rsidRPr="002D0FC3">
              <w:rPr>
                <w:rFonts w:ascii="Calibri" w:hAnsi="Calibri" w:cs="Macedonian Tms"/>
                <w:color w:val="000000"/>
                <w:lang w:val="mk-MK"/>
              </w:rPr>
              <w:t xml:space="preserve"> </w:t>
            </w:r>
            <w:r w:rsidR="002C0981">
              <w:rPr>
                <w:rFonts w:ascii="Calibri" w:hAnsi="Calibri" w:cs="Macedonian Tms"/>
                <w:color w:val="000000"/>
                <w:lang w:val="mk-MK"/>
              </w:rPr>
              <w:t xml:space="preserve">на </w:t>
            </w:r>
            <w:r w:rsidR="002C0981" w:rsidRPr="002D0FC3">
              <w:rPr>
                <w:rFonts w:ascii="Calibri" w:hAnsi="Calibri"/>
                <w:color w:val="000000"/>
                <w:lang w:val="mk-MK"/>
              </w:rPr>
              <w:t>Г</w:t>
            </w:r>
            <w:r w:rsidR="002C0981" w:rsidRPr="002D0FC3">
              <w:rPr>
                <w:rFonts w:ascii="Calibri" w:hAnsi="Calibri" w:cs="Macedonian Tms"/>
                <w:color w:val="000000"/>
                <w:lang w:val="mk-MK"/>
              </w:rPr>
              <w:t>-</w:t>
            </w:r>
            <w:r w:rsidR="002C0981" w:rsidRPr="002D0FC3">
              <w:rPr>
                <w:rFonts w:ascii="Calibri" w:hAnsi="Calibri"/>
                <w:color w:val="000000"/>
                <w:lang w:val="mk-MK"/>
              </w:rPr>
              <w:t>дин</w:t>
            </w:r>
            <w:r w:rsidR="002C0981" w:rsidRPr="002D0FC3">
              <w:rPr>
                <w:rFonts w:ascii="Calibri" w:hAnsi="Calibri" w:cs="Macedonian Tms"/>
                <w:color w:val="000000"/>
                <w:lang w:val="mk-MK"/>
              </w:rPr>
              <w:t xml:space="preserve"> </w:t>
            </w:r>
            <w:r w:rsidR="002C0981" w:rsidRPr="002D0FC3">
              <w:rPr>
                <w:rFonts w:ascii="Calibri" w:hAnsi="Calibri"/>
                <w:color w:val="000000"/>
                <w:lang w:val="mk-MK"/>
              </w:rPr>
              <w:t>Горан</w:t>
            </w:r>
            <w:r w:rsidR="002C0981" w:rsidRPr="002D0FC3">
              <w:rPr>
                <w:rFonts w:ascii="Calibri" w:hAnsi="Calibri" w:cs="Macedonian Tms"/>
                <w:color w:val="000000"/>
                <w:lang w:val="mk-MK"/>
              </w:rPr>
              <w:t xml:space="preserve"> </w:t>
            </w:r>
            <w:r w:rsidR="002C0981" w:rsidRPr="002D0FC3">
              <w:rPr>
                <w:rFonts w:ascii="Calibri" w:hAnsi="Calibri"/>
                <w:color w:val="000000"/>
                <w:lang w:val="mk-MK"/>
              </w:rPr>
              <w:t xml:space="preserve">Анастасовски </w:t>
            </w:r>
            <w:r w:rsidR="002C0981">
              <w:rPr>
                <w:rFonts w:ascii="Calibri" w:hAnsi="Calibri"/>
                <w:color w:val="000000"/>
                <w:lang w:val="mk-MK"/>
              </w:rPr>
              <w:t xml:space="preserve">како </w:t>
            </w:r>
            <w:r w:rsidRPr="002D0FC3">
              <w:rPr>
                <w:rFonts w:ascii="Calibri" w:hAnsi="Calibri"/>
                <w:color w:val="000000"/>
                <w:lang w:val="mk-MK"/>
              </w:rPr>
              <w:t>член</w:t>
            </w:r>
            <w:r w:rsidRPr="002D0FC3">
              <w:rPr>
                <w:rFonts w:ascii="Calibri" w:hAnsi="Calibri" w:cs="Macedonian Tms"/>
                <w:color w:val="000000"/>
                <w:lang w:val="mk-MK"/>
              </w:rPr>
              <w:t xml:space="preserve"> </w:t>
            </w:r>
            <w:r w:rsidRPr="002D0FC3">
              <w:rPr>
                <w:rFonts w:ascii="Calibri" w:hAnsi="Calibri"/>
                <w:color w:val="000000"/>
                <w:lang w:val="mk-MK"/>
              </w:rPr>
              <w:t>на</w:t>
            </w:r>
            <w:r w:rsidRPr="002D0FC3">
              <w:rPr>
                <w:rFonts w:ascii="Calibri" w:hAnsi="Calibri" w:cs="Macedonian Tms"/>
                <w:color w:val="000000"/>
                <w:lang w:val="mk-MK"/>
              </w:rPr>
              <w:t xml:space="preserve"> </w:t>
            </w:r>
            <w:r w:rsidRPr="002D0FC3">
              <w:rPr>
                <w:rFonts w:ascii="Calibri" w:hAnsi="Calibri"/>
                <w:color w:val="000000"/>
                <w:lang w:val="mk-MK"/>
              </w:rPr>
              <w:t>Надзорниот</w:t>
            </w:r>
            <w:r w:rsidRPr="002D0FC3">
              <w:rPr>
                <w:rFonts w:ascii="Calibri" w:hAnsi="Calibri" w:cs="Macedonian Tms"/>
                <w:color w:val="000000"/>
                <w:lang w:val="mk-MK"/>
              </w:rPr>
              <w:t xml:space="preserve"> </w:t>
            </w:r>
            <w:r w:rsidRPr="002D0FC3">
              <w:rPr>
                <w:rFonts w:ascii="Calibri" w:hAnsi="Calibri"/>
                <w:color w:val="000000"/>
                <w:lang w:val="mk-MK"/>
              </w:rPr>
              <w:t>одбор</w:t>
            </w:r>
            <w:r w:rsidRPr="002D0FC3">
              <w:rPr>
                <w:rFonts w:ascii="Calibri" w:hAnsi="Calibri" w:cs="Macedonian Tms"/>
                <w:color w:val="000000"/>
                <w:lang w:val="mk-MK"/>
              </w:rPr>
              <w:t xml:space="preserve"> </w:t>
            </w:r>
            <w:r w:rsidRPr="002D0FC3">
              <w:rPr>
                <w:rFonts w:ascii="Calibri" w:hAnsi="Calibri"/>
                <w:color w:val="000000"/>
                <w:lang w:val="mk-MK"/>
              </w:rPr>
              <w:t>на</w:t>
            </w:r>
            <w:r w:rsidRPr="002D0FC3">
              <w:rPr>
                <w:rFonts w:ascii="Calibri" w:hAnsi="Calibri" w:cs="Macedonian Tms"/>
                <w:color w:val="000000"/>
                <w:lang w:val="mk-MK"/>
              </w:rPr>
              <w:t xml:space="preserve"> </w:t>
            </w:r>
            <w:r w:rsidRPr="002D0FC3">
              <w:rPr>
                <w:rFonts w:ascii="Calibri" w:hAnsi="Calibri"/>
                <w:color w:val="000000"/>
                <w:lang w:val="mk-MK"/>
              </w:rPr>
              <w:t>Банката</w:t>
            </w:r>
            <w:r w:rsidR="008922AD">
              <w:rPr>
                <w:rFonts w:ascii="Calibri" w:hAnsi="Calibri"/>
                <w:color w:val="000000"/>
                <w:lang w:val="mk-MK"/>
              </w:rPr>
              <w:t xml:space="preserve">, </w:t>
            </w:r>
            <w:r w:rsidRPr="002D0FC3">
              <w:rPr>
                <w:rFonts w:ascii="Calibri" w:hAnsi="Calibri" w:cs="Macedonian Tms"/>
                <w:color w:val="000000"/>
                <w:lang w:val="mk-MK"/>
              </w:rPr>
              <w:t xml:space="preserve"> </w:t>
            </w:r>
            <w:r>
              <w:rPr>
                <w:rFonts w:ascii="Calibri" w:hAnsi="Calibri" w:cs="Macedonian Tms"/>
                <w:color w:val="000000"/>
                <w:lang w:val="mk-MK"/>
              </w:rPr>
              <w:t>беше</w:t>
            </w:r>
            <w:r w:rsidRPr="002D0FC3">
              <w:rPr>
                <w:rFonts w:ascii="Calibri" w:hAnsi="Calibri" w:cs="Macedonian Tms"/>
                <w:color w:val="000000"/>
                <w:lang w:val="mk-MK"/>
              </w:rPr>
              <w:t xml:space="preserve"> </w:t>
            </w:r>
            <w:r w:rsidRPr="002D0FC3">
              <w:rPr>
                <w:rFonts w:ascii="Calibri" w:hAnsi="Calibri"/>
                <w:color w:val="000000"/>
                <w:lang w:val="mk-MK"/>
              </w:rPr>
              <w:t>до</w:t>
            </w:r>
            <w:r w:rsidRPr="002D0FC3">
              <w:rPr>
                <w:rFonts w:ascii="Calibri" w:hAnsi="Calibri" w:cs="Macedonian Tms"/>
                <w:color w:val="000000"/>
                <w:lang w:val="mk-MK"/>
              </w:rPr>
              <w:t xml:space="preserve"> 1</w:t>
            </w:r>
            <w:r>
              <w:rPr>
                <w:rFonts w:ascii="Calibri" w:hAnsi="Calibri" w:cs="Macedonian Tms"/>
                <w:color w:val="000000"/>
                <w:lang w:val="mk-MK"/>
              </w:rPr>
              <w:t>4</w:t>
            </w:r>
            <w:r w:rsidRPr="002D0FC3">
              <w:rPr>
                <w:rFonts w:ascii="Calibri" w:hAnsi="Calibri" w:cs="Macedonian Tms"/>
                <w:color w:val="000000"/>
                <w:lang w:val="mk-MK"/>
              </w:rPr>
              <w:t xml:space="preserve">.12.2015 </w:t>
            </w:r>
            <w:r w:rsidRPr="002D0FC3">
              <w:rPr>
                <w:rFonts w:ascii="Calibri" w:hAnsi="Calibri"/>
                <w:color w:val="000000"/>
                <w:lang w:val="mk-MK"/>
              </w:rPr>
              <w:t>година</w:t>
            </w:r>
            <w:r w:rsidRPr="002D0FC3">
              <w:rPr>
                <w:rFonts w:ascii="Calibri" w:hAnsi="Calibri" w:cs="Calibri"/>
                <w:color w:val="000000"/>
                <w:lang w:val="mk-MK"/>
              </w:rPr>
              <w:t>.</w:t>
            </w:r>
          </w:p>
          <w:p w:rsidR="00942540" w:rsidRPr="00203761" w:rsidRDefault="00942540" w:rsidP="00942540">
            <w:pPr>
              <w:tabs>
                <w:tab w:val="left" w:pos="567"/>
              </w:tabs>
              <w:jc w:val="both"/>
              <w:rPr>
                <w:rFonts w:ascii="Calibri" w:hAnsi="Calibri"/>
                <w:lang w:val="mk-MK" w:eastAsia="en-GB"/>
              </w:rPr>
            </w:pPr>
            <w:r>
              <w:rPr>
                <w:rFonts w:ascii="Calibri" w:hAnsi="Calibri"/>
                <w:lang w:val="mk-MK" w:eastAsia="en-GB"/>
              </w:rPr>
              <w:t xml:space="preserve">НБРМ </w:t>
            </w:r>
            <w:r w:rsidRPr="00203761">
              <w:rPr>
                <w:rFonts w:ascii="Calibri" w:hAnsi="Calibri"/>
                <w:lang w:val="mk-MK" w:eastAsia="en-GB"/>
              </w:rPr>
              <w:t xml:space="preserve">издаде претходна согласност за негово повторно именување за период од </w:t>
            </w:r>
            <w:r>
              <w:rPr>
                <w:rFonts w:ascii="Calibri" w:hAnsi="Calibri"/>
                <w:lang w:val="mk-MK" w:eastAsia="en-GB"/>
              </w:rPr>
              <w:t>2</w:t>
            </w:r>
            <w:r w:rsidRPr="00203761">
              <w:rPr>
                <w:rFonts w:ascii="Calibri" w:hAnsi="Calibri"/>
                <w:lang w:val="mk-MK" w:eastAsia="en-GB"/>
              </w:rPr>
              <w:t xml:space="preserve"> години, сметано од декември 201</w:t>
            </w:r>
            <w:r>
              <w:rPr>
                <w:rFonts w:ascii="Calibri" w:hAnsi="Calibri"/>
                <w:lang w:val="mk-MK" w:eastAsia="en-GB"/>
              </w:rPr>
              <w:t>5</w:t>
            </w:r>
            <w:r w:rsidRPr="00203761">
              <w:rPr>
                <w:rFonts w:ascii="Calibri" w:hAnsi="Calibri"/>
                <w:lang w:val="mk-MK" w:eastAsia="en-GB"/>
              </w:rPr>
              <w:t xml:space="preserve"> година. </w:t>
            </w:r>
          </w:p>
          <w:p w:rsidR="00942540" w:rsidRPr="00617971" w:rsidRDefault="00942540" w:rsidP="00942540">
            <w:pPr>
              <w:jc w:val="both"/>
              <w:rPr>
                <w:rFonts w:ascii="Calibri" w:hAnsi="Calibri"/>
                <w:lang w:val="mk-MK" w:eastAsia="en-GB"/>
              </w:rPr>
            </w:pPr>
          </w:p>
          <w:p w:rsidR="00942540" w:rsidRPr="0005658B" w:rsidRDefault="00942540" w:rsidP="00AE7402">
            <w:pPr>
              <w:pStyle w:val="ListParagraph"/>
              <w:jc w:val="both"/>
              <w:rPr>
                <w:color w:val="000000"/>
                <w:highlight w:val="yellow"/>
                <w:lang w:val="mk-MK"/>
              </w:rPr>
            </w:pPr>
          </w:p>
        </w:tc>
      </w:tr>
    </w:tbl>
    <w:p w:rsidR="00863396" w:rsidRDefault="00863396" w:rsidP="00224F1D">
      <w:pPr>
        <w:tabs>
          <w:tab w:val="left" w:pos="567"/>
        </w:tabs>
        <w:ind w:left="142"/>
        <w:jc w:val="both"/>
        <w:rPr>
          <w:rFonts w:ascii="Calibri" w:hAnsi="Calibri"/>
          <w:lang w:val="mk-MK" w:eastAsia="en-GB"/>
        </w:rPr>
      </w:pPr>
    </w:p>
    <w:p w:rsidR="00942540" w:rsidRDefault="00942540" w:rsidP="00224F1D">
      <w:pPr>
        <w:tabs>
          <w:tab w:val="left" w:pos="567"/>
        </w:tabs>
        <w:ind w:left="142"/>
        <w:jc w:val="both"/>
        <w:rPr>
          <w:rFonts w:ascii="Calibri" w:hAnsi="Calibri"/>
          <w:lang w:val="mk-MK" w:eastAsia="en-GB"/>
        </w:rPr>
      </w:pPr>
    </w:p>
    <w:p w:rsidR="00942540" w:rsidRPr="00617971" w:rsidRDefault="00942540" w:rsidP="00224F1D">
      <w:pPr>
        <w:tabs>
          <w:tab w:val="left" w:pos="567"/>
        </w:tabs>
        <w:ind w:left="142"/>
        <w:jc w:val="both"/>
        <w:rPr>
          <w:rFonts w:ascii="Calibri" w:hAnsi="Calibri"/>
          <w:lang w:val="mk-MK" w:eastAsia="en-GB"/>
        </w:rPr>
      </w:pPr>
    </w:p>
    <w:tbl>
      <w:tblPr>
        <w:tblStyle w:val="TableGrid"/>
        <w:tblW w:w="0" w:type="auto"/>
        <w:tblLook w:val="04A0"/>
      </w:tblPr>
      <w:tblGrid>
        <w:gridCol w:w="4788"/>
        <w:gridCol w:w="4788"/>
      </w:tblGrid>
      <w:tr w:rsidR="00942540" w:rsidTr="00AE7402">
        <w:tc>
          <w:tcPr>
            <w:tcW w:w="9576" w:type="dxa"/>
            <w:gridSpan w:val="2"/>
          </w:tcPr>
          <w:p w:rsidR="00942540" w:rsidRDefault="00942540" w:rsidP="00246E12">
            <w:pPr>
              <w:pStyle w:val="ListParagraph"/>
              <w:numPr>
                <w:ilvl w:val="0"/>
                <w:numId w:val="6"/>
              </w:numPr>
              <w:jc w:val="both"/>
              <w:rPr>
                <w:b/>
                <w:bCs/>
                <w:lang w:val="mk-MK" w:eastAsia="en-GB"/>
              </w:rPr>
            </w:pPr>
            <w:r w:rsidRPr="00C64BC4">
              <w:rPr>
                <w:b/>
                <w:bCs/>
                <w:u w:val="single"/>
                <w:lang w:val="mk-MK" w:eastAsia="en-GB"/>
              </w:rPr>
              <w:t>Калина Василева Стефанова - Пеловска</w:t>
            </w:r>
          </w:p>
          <w:p w:rsidR="00942540" w:rsidRDefault="00942540" w:rsidP="00AE7402">
            <w:pPr>
              <w:pStyle w:val="ListParagraph"/>
              <w:ind w:left="567"/>
              <w:jc w:val="both"/>
              <w:rPr>
                <w:lang w:val="mk-MK"/>
              </w:rPr>
            </w:pPr>
          </w:p>
        </w:tc>
      </w:tr>
      <w:tr w:rsidR="00942540" w:rsidTr="00AE7402">
        <w:tc>
          <w:tcPr>
            <w:tcW w:w="4788" w:type="dxa"/>
          </w:tcPr>
          <w:p w:rsidR="00942540" w:rsidRDefault="00942540" w:rsidP="00AE7402">
            <w:pPr>
              <w:jc w:val="both"/>
              <w:rPr>
                <w:lang w:val="mk-MK"/>
              </w:rPr>
            </w:pPr>
            <w:r>
              <w:rPr>
                <w:lang w:val="mk-MK"/>
              </w:rPr>
              <w:t>Функција</w:t>
            </w:r>
          </w:p>
        </w:tc>
        <w:tc>
          <w:tcPr>
            <w:tcW w:w="4788" w:type="dxa"/>
          </w:tcPr>
          <w:p w:rsidR="00942540" w:rsidRPr="000F4C62" w:rsidRDefault="00942540" w:rsidP="00246E12">
            <w:pPr>
              <w:pStyle w:val="ListParagraph"/>
              <w:numPr>
                <w:ilvl w:val="0"/>
                <w:numId w:val="16"/>
              </w:numPr>
              <w:jc w:val="both"/>
              <w:rPr>
                <w:lang w:val="mk-MK" w:eastAsia="en-GB"/>
              </w:rPr>
            </w:pPr>
            <w:r w:rsidRPr="000F4C62">
              <w:rPr>
                <w:lang w:val="mk-MK" w:eastAsia="en-GB"/>
              </w:rPr>
              <w:t xml:space="preserve">член на Надзорниот одбор на Банката и </w:t>
            </w:r>
          </w:p>
          <w:p w:rsidR="00942540" w:rsidRPr="000F4C62" w:rsidRDefault="00942540" w:rsidP="00246E12">
            <w:pPr>
              <w:pStyle w:val="ListParagraph"/>
              <w:numPr>
                <w:ilvl w:val="0"/>
                <w:numId w:val="16"/>
              </w:numPr>
              <w:jc w:val="both"/>
              <w:rPr>
                <w:lang w:val="mk-MK" w:eastAsia="en-GB"/>
              </w:rPr>
            </w:pPr>
            <w:r w:rsidRPr="000F4C62">
              <w:rPr>
                <w:lang w:val="mk-MK" w:eastAsia="en-GB"/>
              </w:rPr>
              <w:t xml:space="preserve">член на Одборот за </w:t>
            </w:r>
            <w:r>
              <w:rPr>
                <w:lang w:val="mk-MK" w:eastAsia="en-GB"/>
              </w:rPr>
              <w:t>ревизија на Банката</w:t>
            </w:r>
          </w:p>
          <w:p w:rsidR="00942540" w:rsidRDefault="00942540" w:rsidP="00AE7402">
            <w:pPr>
              <w:jc w:val="both"/>
              <w:rPr>
                <w:lang w:val="mk-MK"/>
              </w:rPr>
            </w:pPr>
          </w:p>
        </w:tc>
      </w:tr>
      <w:tr w:rsidR="00942540" w:rsidTr="00AE7402">
        <w:tc>
          <w:tcPr>
            <w:tcW w:w="4788" w:type="dxa"/>
          </w:tcPr>
          <w:p w:rsidR="00942540" w:rsidRPr="002C0981" w:rsidRDefault="00942540" w:rsidP="00AE7402">
            <w:pPr>
              <w:jc w:val="both"/>
              <w:rPr>
                <w:lang w:val="mk-MK"/>
              </w:rPr>
            </w:pPr>
            <w:r w:rsidRPr="002C0981">
              <w:rPr>
                <w:rFonts w:ascii="Calibri" w:hAnsi="Calibri"/>
                <w:lang w:val="mk-MK" w:eastAsia="en-GB"/>
              </w:rPr>
              <w:t>Други</w:t>
            </w:r>
            <w:r w:rsidRPr="002C0981">
              <w:rPr>
                <w:rFonts w:ascii="Calibri" w:hAnsi="Calibri" w:cs="Macedonian Tms"/>
                <w:lang w:val="mk-MK" w:eastAsia="en-GB"/>
              </w:rPr>
              <w:t xml:space="preserve"> </w:t>
            </w:r>
            <w:r w:rsidRPr="002C0981">
              <w:rPr>
                <w:rFonts w:ascii="Calibri" w:hAnsi="Calibri"/>
                <w:lang w:val="mk-MK" w:eastAsia="en-GB"/>
              </w:rPr>
              <w:t>функции</w:t>
            </w:r>
            <w:r w:rsidRPr="002C0981">
              <w:rPr>
                <w:rFonts w:ascii="Calibri" w:hAnsi="Calibri" w:cs="Macedonian Tms"/>
                <w:lang w:val="mk-MK" w:eastAsia="en-GB"/>
              </w:rPr>
              <w:t xml:space="preserve">  </w:t>
            </w:r>
            <w:r w:rsidRPr="002C0981">
              <w:rPr>
                <w:rFonts w:ascii="Calibri" w:hAnsi="Calibri"/>
                <w:lang w:val="mk-MK" w:eastAsia="en-GB"/>
              </w:rPr>
              <w:t>се</w:t>
            </w:r>
            <w:r w:rsidRPr="002C0981">
              <w:rPr>
                <w:rFonts w:ascii="Calibri" w:hAnsi="Calibri" w:cs="Macedonian Tms"/>
                <w:lang w:val="mk-MK" w:eastAsia="en-GB"/>
              </w:rPr>
              <w:t>:</w:t>
            </w:r>
            <w:r w:rsidRPr="002C0981">
              <w:rPr>
                <w:rFonts w:ascii="Calibri" w:hAnsi="Calibri"/>
                <w:lang w:val="mk-MK" w:eastAsia="en-GB"/>
              </w:rPr>
              <w:tab/>
            </w:r>
          </w:p>
        </w:tc>
        <w:tc>
          <w:tcPr>
            <w:tcW w:w="4788" w:type="dxa"/>
          </w:tcPr>
          <w:p w:rsidR="00942540" w:rsidRPr="002C0981" w:rsidRDefault="00942540" w:rsidP="00246E12">
            <w:pPr>
              <w:numPr>
                <w:ilvl w:val="0"/>
                <w:numId w:val="20"/>
              </w:numPr>
              <w:tabs>
                <w:tab w:val="left" w:pos="720"/>
              </w:tabs>
              <w:jc w:val="both"/>
              <w:rPr>
                <w:rFonts w:ascii="Calibri" w:hAnsi="Calibri"/>
                <w:lang w:val="mk-MK"/>
              </w:rPr>
            </w:pPr>
            <w:r w:rsidRPr="002C0981">
              <w:rPr>
                <w:rFonts w:ascii="Calibri" w:hAnsi="Calibri"/>
                <w:color w:val="000000"/>
                <w:lang w:val="mk-MK"/>
              </w:rPr>
              <w:t>Директор на инвестиции во Алфа Финанс холдинг, Софија</w:t>
            </w:r>
          </w:p>
          <w:p w:rsidR="00942540" w:rsidRDefault="00942540" w:rsidP="00AE7402">
            <w:pPr>
              <w:jc w:val="both"/>
              <w:rPr>
                <w:lang w:val="mk-MK"/>
              </w:rPr>
            </w:pPr>
          </w:p>
        </w:tc>
      </w:tr>
      <w:tr w:rsidR="00942540" w:rsidTr="00AE7402">
        <w:tc>
          <w:tcPr>
            <w:tcW w:w="9576" w:type="dxa"/>
            <w:gridSpan w:val="2"/>
          </w:tcPr>
          <w:p w:rsidR="00942540" w:rsidRDefault="00942540" w:rsidP="00942540">
            <w:pPr>
              <w:autoSpaceDE w:val="0"/>
              <w:autoSpaceDN w:val="0"/>
              <w:adjustRightInd w:val="0"/>
              <w:ind w:left="-90"/>
              <w:jc w:val="both"/>
              <w:rPr>
                <w:rFonts w:ascii="Calibri" w:hAnsi="Calibri"/>
                <w:color w:val="000000"/>
                <w:lang w:val="mk-MK"/>
              </w:rPr>
            </w:pPr>
            <w:r w:rsidRPr="002D0FC3">
              <w:rPr>
                <w:rFonts w:ascii="Calibri" w:hAnsi="Calibri"/>
                <w:color w:val="000000"/>
                <w:lang w:val="mk-MK"/>
              </w:rPr>
              <w:t>Мандатот</w:t>
            </w:r>
            <w:r w:rsidRPr="002D0FC3">
              <w:rPr>
                <w:rFonts w:ascii="Calibri" w:hAnsi="Calibri" w:cs="Macedonian Tms"/>
                <w:color w:val="000000"/>
                <w:lang w:val="mk-MK"/>
              </w:rPr>
              <w:t xml:space="preserve"> </w:t>
            </w:r>
            <w:r w:rsidR="002C0981">
              <w:rPr>
                <w:rFonts w:ascii="Calibri" w:hAnsi="Calibri" w:cs="Macedonian Tms"/>
                <w:color w:val="000000"/>
                <w:lang w:val="mk-MK"/>
              </w:rPr>
              <w:t xml:space="preserve">на </w:t>
            </w:r>
            <w:r w:rsidR="002C0981" w:rsidRPr="002D0FC3">
              <w:rPr>
                <w:rFonts w:ascii="Calibri" w:hAnsi="Calibri"/>
                <w:color w:val="000000"/>
                <w:lang w:val="mk-MK"/>
              </w:rPr>
              <w:t>Г</w:t>
            </w:r>
            <w:r w:rsidR="002C0981" w:rsidRPr="002D0FC3">
              <w:rPr>
                <w:rFonts w:ascii="Calibri" w:hAnsi="Calibri" w:cs="Macedonian Tms"/>
                <w:color w:val="000000"/>
                <w:lang w:val="mk-MK"/>
              </w:rPr>
              <w:t>-</w:t>
            </w:r>
            <w:r w:rsidR="002C0981" w:rsidRPr="00291402">
              <w:rPr>
                <w:rFonts w:ascii="Calibri" w:hAnsi="Calibri"/>
                <w:color w:val="000000"/>
                <w:lang w:val="mk-MK"/>
              </w:rPr>
              <w:t>ѓа</w:t>
            </w:r>
            <w:r w:rsidR="002C0981" w:rsidRPr="00291402">
              <w:rPr>
                <w:rFonts w:ascii="Calibri" w:hAnsi="Calibri" w:cs="Macedonian Tms"/>
                <w:color w:val="000000"/>
                <w:lang w:val="mk-MK"/>
              </w:rPr>
              <w:t xml:space="preserve"> </w:t>
            </w:r>
            <w:r w:rsidR="002C0981" w:rsidRPr="00291402">
              <w:rPr>
                <w:rFonts w:ascii="Calibri" w:hAnsi="Calibri"/>
                <w:bCs/>
                <w:lang w:val="mk-MK" w:eastAsia="en-GB"/>
              </w:rPr>
              <w:t xml:space="preserve">Калина Василева Стефанова </w:t>
            </w:r>
            <w:r w:rsidR="002C0981">
              <w:rPr>
                <w:rFonts w:ascii="Calibri" w:hAnsi="Calibri"/>
                <w:bCs/>
                <w:lang w:val="mk-MK" w:eastAsia="en-GB"/>
              </w:rPr>
              <w:t>–</w:t>
            </w:r>
            <w:r w:rsidR="002C0981" w:rsidRPr="00291402">
              <w:rPr>
                <w:rFonts w:ascii="Calibri" w:hAnsi="Calibri"/>
                <w:bCs/>
                <w:lang w:val="mk-MK" w:eastAsia="en-GB"/>
              </w:rPr>
              <w:t xml:space="preserve"> Пеловска</w:t>
            </w:r>
            <w:r w:rsidR="002C0981" w:rsidRPr="002D0FC3">
              <w:rPr>
                <w:rFonts w:ascii="Calibri" w:hAnsi="Calibri"/>
                <w:color w:val="000000"/>
                <w:lang w:val="mk-MK"/>
              </w:rPr>
              <w:t xml:space="preserve"> </w:t>
            </w:r>
            <w:r w:rsidR="002C0981">
              <w:rPr>
                <w:rFonts w:ascii="Calibri" w:hAnsi="Calibri"/>
                <w:color w:val="000000"/>
                <w:lang w:val="mk-MK"/>
              </w:rPr>
              <w:t xml:space="preserve">како </w:t>
            </w:r>
            <w:r w:rsidRPr="002D0FC3">
              <w:rPr>
                <w:rFonts w:ascii="Calibri" w:hAnsi="Calibri"/>
                <w:color w:val="000000"/>
                <w:lang w:val="mk-MK"/>
              </w:rPr>
              <w:t>член</w:t>
            </w:r>
            <w:r w:rsidRPr="002D0FC3">
              <w:rPr>
                <w:rFonts w:ascii="Calibri" w:hAnsi="Calibri" w:cs="Macedonian Tms"/>
                <w:color w:val="000000"/>
                <w:lang w:val="mk-MK"/>
              </w:rPr>
              <w:t xml:space="preserve"> </w:t>
            </w:r>
            <w:r w:rsidRPr="002D0FC3">
              <w:rPr>
                <w:rFonts w:ascii="Calibri" w:hAnsi="Calibri"/>
                <w:color w:val="000000"/>
                <w:lang w:val="mk-MK"/>
              </w:rPr>
              <w:t>на</w:t>
            </w:r>
            <w:r w:rsidRPr="002D0FC3">
              <w:rPr>
                <w:rFonts w:ascii="Calibri" w:hAnsi="Calibri" w:cs="Macedonian Tms"/>
                <w:color w:val="000000"/>
                <w:lang w:val="mk-MK"/>
              </w:rPr>
              <w:t xml:space="preserve"> </w:t>
            </w:r>
            <w:r w:rsidRPr="002D0FC3">
              <w:rPr>
                <w:rFonts w:ascii="Calibri" w:hAnsi="Calibri"/>
                <w:color w:val="000000"/>
                <w:lang w:val="mk-MK"/>
              </w:rPr>
              <w:t>Надзорниот</w:t>
            </w:r>
            <w:r w:rsidRPr="002D0FC3">
              <w:rPr>
                <w:rFonts w:ascii="Calibri" w:hAnsi="Calibri" w:cs="Macedonian Tms"/>
                <w:color w:val="000000"/>
                <w:lang w:val="mk-MK"/>
              </w:rPr>
              <w:t xml:space="preserve"> </w:t>
            </w:r>
            <w:r w:rsidRPr="002D0FC3">
              <w:rPr>
                <w:rFonts w:ascii="Calibri" w:hAnsi="Calibri"/>
                <w:color w:val="000000"/>
                <w:lang w:val="mk-MK"/>
              </w:rPr>
              <w:t>одбор</w:t>
            </w:r>
            <w:r w:rsidRPr="002D0FC3">
              <w:rPr>
                <w:rFonts w:ascii="Calibri" w:hAnsi="Calibri" w:cs="Macedonian Tms"/>
                <w:color w:val="000000"/>
                <w:lang w:val="mk-MK"/>
              </w:rPr>
              <w:t xml:space="preserve"> </w:t>
            </w:r>
            <w:r w:rsidRPr="002D0FC3">
              <w:rPr>
                <w:rFonts w:ascii="Calibri" w:hAnsi="Calibri"/>
                <w:color w:val="000000"/>
                <w:lang w:val="mk-MK"/>
              </w:rPr>
              <w:t>на</w:t>
            </w:r>
            <w:r w:rsidRPr="002D0FC3">
              <w:rPr>
                <w:rFonts w:ascii="Calibri" w:hAnsi="Calibri" w:cs="Macedonian Tms"/>
                <w:color w:val="000000"/>
                <w:lang w:val="mk-MK"/>
              </w:rPr>
              <w:t xml:space="preserve"> </w:t>
            </w:r>
            <w:r w:rsidRPr="002D0FC3">
              <w:rPr>
                <w:rFonts w:ascii="Calibri" w:hAnsi="Calibri"/>
                <w:color w:val="000000"/>
                <w:lang w:val="mk-MK"/>
              </w:rPr>
              <w:t>Банката</w:t>
            </w:r>
            <w:r w:rsidR="008922AD">
              <w:rPr>
                <w:rFonts w:ascii="Calibri" w:hAnsi="Calibri"/>
                <w:color w:val="000000"/>
                <w:lang w:val="mk-MK"/>
              </w:rPr>
              <w:t>,</w:t>
            </w:r>
            <w:r w:rsidRPr="002D0FC3">
              <w:rPr>
                <w:rFonts w:ascii="Calibri" w:hAnsi="Calibri" w:cs="Macedonian Tms"/>
                <w:color w:val="000000"/>
                <w:lang w:val="mk-MK"/>
              </w:rPr>
              <w:t xml:space="preserve"> </w:t>
            </w:r>
            <w:r w:rsidRPr="00291402">
              <w:rPr>
                <w:rFonts w:ascii="Calibri" w:hAnsi="Calibri"/>
                <w:color w:val="000000"/>
                <w:lang w:val="mk-MK"/>
              </w:rPr>
              <w:t xml:space="preserve"> </w:t>
            </w:r>
            <w:r>
              <w:rPr>
                <w:rFonts w:ascii="Calibri" w:hAnsi="Calibri"/>
                <w:color w:val="000000"/>
                <w:lang w:val="mk-MK"/>
              </w:rPr>
              <w:t>беше</w:t>
            </w:r>
            <w:r w:rsidRPr="00291402">
              <w:rPr>
                <w:rFonts w:ascii="Calibri" w:hAnsi="Calibri" w:cs="Macedonian Tms"/>
                <w:color w:val="000000"/>
                <w:lang w:val="mk-MK"/>
              </w:rPr>
              <w:t xml:space="preserve"> </w:t>
            </w:r>
            <w:r>
              <w:rPr>
                <w:rFonts w:ascii="Calibri" w:hAnsi="Calibri" w:cs="Macedonian Tms"/>
                <w:color w:val="000000"/>
                <w:lang w:val="mk-MK"/>
              </w:rPr>
              <w:t xml:space="preserve"> </w:t>
            </w:r>
            <w:r w:rsidRPr="00291402">
              <w:rPr>
                <w:rFonts w:ascii="Calibri" w:hAnsi="Calibri"/>
                <w:color w:val="000000"/>
                <w:lang w:val="mk-MK"/>
              </w:rPr>
              <w:t>до</w:t>
            </w:r>
            <w:r w:rsidRPr="00291402">
              <w:rPr>
                <w:rFonts w:ascii="Calibri" w:hAnsi="Calibri" w:cs="Macedonian Tms"/>
                <w:color w:val="000000"/>
                <w:lang w:val="mk-MK"/>
              </w:rPr>
              <w:t xml:space="preserve"> 1</w:t>
            </w:r>
            <w:r>
              <w:rPr>
                <w:rFonts w:ascii="Calibri" w:hAnsi="Calibri" w:cs="Macedonian Tms"/>
                <w:color w:val="000000"/>
                <w:lang w:val="mk-MK"/>
              </w:rPr>
              <w:t>4</w:t>
            </w:r>
            <w:r w:rsidRPr="00291402">
              <w:rPr>
                <w:rFonts w:ascii="Calibri" w:hAnsi="Calibri" w:cs="Macedonian Tms"/>
                <w:color w:val="000000"/>
                <w:lang w:val="mk-MK"/>
              </w:rPr>
              <w:t xml:space="preserve">.12.2015 </w:t>
            </w:r>
            <w:r w:rsidRPr="00291402">
              <w:rPr>
                <w:rFonts w:ascii="Calibri" w:hAnsi="Calibri"/>
                <w:color w:val="000000"/>
                <w:lang w:val="mk-MK"/>
              </w:rPr>
              <w:t>година</w:t>
            </w:r>
            <w:r>
              <w:rPr>
                <w:rFonts w:ascii="Calibri" w:hAnsi="Calibri"/>
                <w:color w:val="000000"/>
              </w:rPr>
              <w:t>.</w:t>
            </w:r>
          </w:p>
          <w:p w:rsidR="00942540" w:rsidRDefault="00942540" w:rsidP="00942540">
            <w:pPr>
              <w:autoSpaceDE w:val="0"/>
              <w:autoSpaceDN w:val="0"/>
              <w:adjustRightInd w:val="0"/>
              <w:ind w:left="-90"/>
              <w:jc w:val="both"/>
              <w:rPr>
                <w:rFonts w:ascii="Calibri" w:hAnsi="Calibri"/>
                <w:lang w:val="mk-MK" w:eastAsia="en-GB"/>
              </w:rPr>
            </w:pPr>
            <w:r>
              <w:rPr>
                <w:rFonts w:ascii="Calibri" w:hAnsi="Calibri"/>
                <w:lang w:val="mk-MK" w:eastAsia="en-GB"/>
              </w:rPr>
              <w:t xml:space="preserve">НБРМ </w:t>
            </w:r>
            <w:r w:rsidRPr="00203761">
              <w:rPr>
                <w:rFonts w:ascii="Calibri" w:hAnsi="Calibri"/>
                <w:lang w:val="mk-MK" w:eastAsia="en-GB"/>
              </w:rPr>
              <w:t>издаде претходна согласност за не</w:t>
            </w:r>
            <w:r>
              <w:rPr>
                <w:rFonts w:ascii="Calibri" w:hAnsi="Calibri"/>
                <w:lang w:val="mk-MK" w:eastAsia="en-GB"/>
              </w:rPr>
              <w:t xml:space="preserve">јзино </w:t>
            </w:r>
            <w:r w:rsidRPr="00203761">
              <w:rPr>
                <w:rFonts w:ascii="Calibri" w:hAnsi="Calibri"/>
                <w:lang w:val="mk-MK" w:eastAsia="en-GB"/>
              </w:rPr>
              <w:t xml:space="preserve">повторно именување за период од </w:t>
            </w:r>
            <w:r>
              <w:rPr>
                <w:rFonts w:ascii="Calibri" w:hAnsi="Calibri"/>
                <w:lang w:val="mk-MK" w:eastAsia="en-GB"/>
              </w:rPr>
              <w:t>2</w:t>
            </w:r>
            <w:r w:rsidRPr="00203761">
              <w:rPr>
                <w:rFonts w:ascii="Calibri" w:hAnsi="Calibri"/>
                <w:lang w:val="mk-MK" w:eastAsia="en-GB"/>
              </w:rPr>
              <w:t xml:space="preserve"> години, сметано од декември 201</w:t>
            </w:r>
            <w:r>
              <w:rPr>
                <w:rFonts w:ascii="Calibri" w:hAnsi="Calibri"/>
                <w:lang w:val="mk-MK" w:eastAsia="en-GB"/>
              </w:rPr>
              <w:t>5</w:t>
            </w:r>
            <w:r w:rsidRPr="00203761">
              <w:rPr>
                <w:rFonts w:ascii="Calibri" w:hAnsi="Calibri"/>
                <w:lang w:val="mk-MK" w:eastAsia="en-GB"/>
              </w:rPr>
              <w:t xml:space="preserve"> година.</w:t>
            </w:r>
          </w:p>
          <w:p w:rsidR="00942540" w:rsidRDefault="00942540" w:rsidP="00942540">
            <w:pPr>
              <w:autoSpaceDE w:val="0"/>
              <w:autoSpaceDN w:val="0"/>
              <w:adjustRightInd w:val="0"/>
              <w:ind w:left="-90"/>
              <w:jc w:val="both"/>
              <w:rPr>
                <w:rFonts w:ascii="Calibri" w:hAnsi="Calibri"/>
                <w:lang w:val="mk-MK" w:eastAsia="en-GB"/>
              </w:rPr>
            </w:pPr>
          </w:p>
          <w:p w:rsidR="00942540" w:rsidRPr="0005658B" w:rsidRDefault="00942540" w:rsidP="00AE7402">
            <w:pPr>
              <w:pStyle w:val="ListParagraph"/>
              <w:jc w:val="both"/>
              <w:rPr>
                <w:color w:val="000000"/>
                <w:highlight w:val="yellow"/>
                <w:lang w:val="mk-MK"/>
              </w:rPr>
            </w:pPr>
          </w:p>
        </w:tc>
      </w:tr>
    </w:tbl>
    <w:p w:rsidR="00224F1D" w:rsidRPr="00B81A4D" w:rsidRDefault="00224F1D" w:rsidP="00224F1D">
      <w:pPr>
        <w:pStyle w:val="ListParagraph"/>
        <w:ind w:left="979"/>
        <w:jc w:val="both"/>
        <w:rPr>
          <w:lang w:val="mk-MK" w:eastAsia="en-GB"/>
        </w:rPr>
      </w:pPr>
    </w:p>
    <w:p w:rsidR="005719AC" w:rsidRPr="00224F1D" w:rsidRDefault="005719AC" w:rsidP="00224F1D">
      <w:pPr>
        <w:pStyle w:val="ListParagraph"/>
        <w:spacing w:after="0" w:line="240" w:lineRule="auto"/>
        <w:contextualSpacing w:val="0"/>
        <w:rPr>
          <w:color w:val="1F497D"/>
          <w:highlight w:val="yellow"/>
        </w:rPr>
      </w:pPr>
    </w:p>
    <w:p w:rsidR="00224F1D" w:rsidRDefault="00224F1D" w:rsidP="00224F1D">
      <w:pPr>
        <w:pStyle w:val="ListParagraph"/>
        <w:jc w:val="both"/>
        <w:rPr>
          <w:lang w:val="mk-MK" w:eastAsia="en-GB"/>
        </w:rPr>
      </w:pPr>
    </w:p>
    <w:p w:rsidR="002C0981" w:rsidRPr="000F4C62" w:rsidRDefault="002C0981" w:rsidP="00224F1D">
      <w:pPr>
        <w:pStyle w:val="ListParagraph"/>
        <w:jc w:val="both"/>
        <w:rPr>
          <w:lang w:val="mk-MK" w:eastAsia="en-GB"/>
        </w:rPr>
      </w:pPr>
    </w:p>
    <w:p w:rsidR="00224F1D" w:rsidRDefault="00224F1D" w:rsidP="00224F1D">
      <w:pPr>
        <w:jc w:val="both"/>
        <w:rPr>
          <w:rFonts w:ascii="Calibri" w:hAnsi="Calibri"/>
          <w:lang w:val="mk-MK"/>
        </w:rPr>
      </w:pPr>
    </w:p>
    <w:tbl>
      <w:tblPr>
        <w:tblStyle w:val="TableGrid"/>
        <w:tblW w:w="0" w:type="auto"/>
        <w:tblLook w:val="04A0"/>
      </w:tblPr>
      <w:tblGrid>
        <w:gridCol w:w="4788"/>
        <w:gridCol w:w="4788"/>
      </w:tblGrid>
      <w:tr w:rsidR="00942540" w:rsidTr="00AE7402">
        <w:tc>
          <w:tcPr>
            <w:tcW w:w="9576" w:type="dxa"/>
            <w:gridSpan w:val="2"/>
          </w:tcPr>
          <w:p w:rsidR="00942540" w:rsidRDefault="00942540" w:rsidP="00246E12">
            <w:pPr>
              <w:pStyle w:val="ListParagraph"/>
              <w:numPr>
                <w:ilvl w:val="0"/>
                <w:numId w:val="6"/>
              </w:numPr>
              <w:jc w:val="both"/>
              <w:rPr>
                <w:b/>
                <w:bCs/>
                <w:lang w:val="mk-MK" w:eastAsia="en-GB"/>
              </w:rPr>
            </w:pPr>
            <w:r w:rsidRPr="00C64BC4">
              <w:rPr>
                <w:b/>
                <w:bCs/>
                <w:u w:val="single"/>
                <w:lang w:val="mk-MK" w:eastAsia="en-GB"/>
              </w:rPr>
              <w:lastRenderedPageBreak/>
              <w:t>Никица Мојсоска Блаже</w:t>
            </w:r>
            <w:r>
              <w:rPr>
                <w:b/>
                <w:bCs/>
                <w:u w:val="single"/>
                <w:lang w:val="mk-MK" w:eastAsia="en-GB"/>
              </w:rPr>
              <w:t>в</w:t>
            </w:r>
            <w:r w:rsidRPr="00C64BC4">
              <w:rPr>
                <w:b/>
                <w:bCs/>
                <w:u w:val="single"/>
                <w:lang w:val="mk-MK" w:eastAsia="en-GB"/>
              </w:rPr>
              <w:t>ск</w:t>
            </w:r>
            <w:r w:rsidR="00334DD5">
              <w:rPr>
                <w:b/>
                <w:bCs/>
                <w:u w:val="single"/>
                <w:lang w:val="mk-MK" w:eastAsia="en-GB"/>
              </w:rPr>
              <w:t>и</w:t>
            </w:r>
          </w:p>
          <w:p w:rsidR="00942540" w:rsidRDefault="00942540" w:rsidP="00AE7402">
            <w:pPr>
              <w:pStyle w:val="ListParagraph"/>
              <w:ind w:left="567"/>
              <w:jc w:val="both"/>
              <w:rPr>
                <w:lang w:val="mk-MK"/>
              </w:rPr>
            </w:pPr>
          </w:p>
        </w:tc>
      </w:tr>
      <w:tr w:rsidR="00942540" w:rsidTr="00AE7402">
        <w:tc>
          <w:tcPr>
            <w:tcW w:w="4788" w:type="dxa"/>
          </w:tcPr>
          <w:p w:rsidR="00942540" w:rsidRDefault="00942540" w:rsidP="00AE7402">
            <w:pPr>
              <w:jc w:val="both"/>
              <w:rPr>
                <w:lang w:val="mk-MK"/>
              </w:rPr>
            </w:pPr>
            <w:r>
              <w:rPr>
                <w:lang w:val="mk-MK"/>
              </w:rPr>
              <w:t>Функција</w:t>
            </w:r>
          </w:p>
        </w:tc>
        <w:tc>
          <w:tcPr>
            <w:tcW w:w="4788" w:type="dxa"/>
          </w:tcPr>
          <w:p w:rsidR="00942540" w:rsidRPr="009A20E5" w:rsidRDefault="00942540" w:rsidP="00246E12">
            <w:pPr>
              <w:pStyle w:val="ListParagraph"/>
              <w:numPr>
                <w:ilvl w:val="0"/>
                <w:numId w:val="19"/>
              </w:numPr>
              <w:jc w:val="both"/>
              <w:rPr>
                <w:lang w:val="mk-MK" w:eastAsia="en-GB"/>
              </w:rPr>
            </w:pPr>
            <w:r w:rsidRPr="009A20E5">
              <w:rPr>
                <w:bCs/>
                <w:lang w:val="mk-MK" w:eastAsia="en-GB"/>
              </w:rPr>
              <w:t>независен</w:t>
            </w:r>
            <w:r w:rsidRPr="009A20E5">
              <w:rPr>
                <w:b/>
                <w:bCs/>
                <w:lang w:val="mk-MK" w:eastAsia="en-GB"/>
              </w:rPr>
              <w:t xml:space="preserve"> </w:t>
            </w:r>
            <w:r w:rsidRPr="009A20E5">
              <w:rPr>
                <w:lang w:val="mk-MK" w:eastAsia="en-GB"/>
              </w:rPr>
              <w:t>член на Надзорниот одбор на Банката</w:t>
            </w:r>
          </w:p>
          <w:p w:rsidR="00942540" w:rsidRPr="00942540" w:rsidRDefault="00942540" w:rsidP="00246E12">
            <w:pPr>
              <w:numPr>
                <w:ilvl w:val="0"/>
                <w:numId w:val="19"/>
              </w:numPr>
              <w:tabs>
                <w:tab w:val="left" w:pos="720"/>
              </w:tabs>
              <w:jc w:val="both"/>
              <w:rPr>
                <w:rFonts w:ascii="Calibri" w:hAnsi="Calibri"/>
                <w:lang w:val="mk-MK" w:eastAsia="en-GB"/>
              </w:rPr>
            </w:pPr>
            <w:r w:rsidRPr="009A20E5">
              <w:rPr>
                <w:rFonts w:ascii="Calibri" w:hAnsi="Calibri"/>
                <w:lang w:val="mk-MK" w:eastAsia="en-GB"/>
              </w:rPr>
              <w:t xml:space="preserve">член на Одборот за ревизија на Банката </w:t>
            </w:r>
          </w:p>
          <w:p w:rsidR="00942540" w:rsidRDefault="00942540" w:rsidP="00AE7402">
            <w:pPr>
              <w:jc w:val="both"/>
              <w:rPr>
                <w:lang w:val="mk-MK"/>
              </w:rPr>
            </w:pPr>
          </w:p>
        </w:tc>
      </w:tr>
      <w:tr w:rsidR="00942540" w:rsidTr="00AE7402">
        <w:tc>
          <w:tcPr>
            <w:tcW w:w="9576" w:type="dxa"/>
            <w:gridSpan w:val="2"/>
          </w:tcPr>
          <w:p w:rsidR="00942540" w:rsidRDefault="00942540" w:rsidP="00AE7402">
            <w:pPr>
              <w:autoSpaceDE w:val="0"/>
              <w:autoSpaceDN w:val="0"/>
              <w:adjustRightInd w:val="0"/>
              <w:ind w:left="-90"/>
              <w:jc w:val="both"/>
              <w:rPr>
                <w:rFonts w:ascii="Calibri" w:hAnsi="Calibri" w:cs="Calibri"/>
                <w:color w:val="000000"/>
                <w:lang w:val="mk-MK"/>
              </w:rPr>
            </w:pPr>
            <w:r>
              <w:rPr>
                <w:rFonts w:ascii="Calibri" w:hAnsi="Calibri"/>
                <w:color w:val="000000"/>
                <w:lang w:val="mk-MK"/>
              </w:rPr>
              <w:t xml:space="preserve">Поради поднесена оставка на </w:t>
            </w:r>
            <w:r w:rsidR="00334DD5" w:rsidRPr="009A20E5">
              <w:rPr>
                <w:rFonts w:ascii="Calibri" w:hAnsi="Calibri"/>
                <w:lang w:val="mk-MK" w:eastAsia="en-GB"/>
              </w:rPr>
              <w:t>Г-ѓа Никица Мојсоска Блаже</w:t>
            </w:r>
            <w:r w:rsidR="00334DD5">
              <w:rPr>
                <w:rFonts w:ascii="Calibri" w:hAnsi="Calibri"/>
                <w:lang w:val="mk-MK" w:eastAsia="en-GB"/>
              </w:rPr>
              <w:t>в</w:t>
            </w:r>
            <w:r w:rsidR="00334DD5" w:rsidRPr="009A20E5">
              <w:rPr>
                <w:rFonts w:ascii="Calibri" w:hAnsi="Calibri"/>
                <w:lang w:val="mk-MK" w:eastAsia="en-GB"/>
              </w:rPr>
              <w:t>ск</w:t>
            </w:r>
            <w:r w:rsidR="00334DD5">
              <w:rPr>
                <w:rFonts w:ascii="Calibri" w:hAnsi="Calibri"/>
                <w:lang w:val="mk-MK" w:eastAsia="en-GB"/>
              </w:rPr>
              <w:t xml:space="preserve">икако </w:t>
            </w:r>
            <w:r>
              <w:rPr>
                <w:rFonts w:ascii="Calibri" w:hAnsi="Calibri"/>
                <w:color w:val="000000"/>
                <w:lang w:val="mk-MK"/>
              </w:rPr>
              <w:t>независ</w:t>
            </w:r>
            <w:r w:rsidR="00334DD5">
              <w:rPr>
                <w:rFonts w:ascii="Calibri" w:hAnsi="Calibri"/>
                <w:color w:val="000000"/>
                <w:lang w:val="mk-MK"/>
              </w:rPr>
              <w:t xml:space="preserve">ен </w:t>
            </w:r>
            <w:r>
              <w:rPr>
                <w:rFonts w:ascii="Calibri" w:hAnsi="Calibri"/>
                <w:color w:val="000000"/>
                <w:lang w:val="mk-MK"/>
              </w:rPr>
              <w:t xml:space="preserve"> член на Надзорниот одбор</w:t>
            </w:r>
            <w:r>
              <w:rPr>
                <w:rFonts w:ascii="Calibri" w:hAnsi="Calibri"/>
                <w:lang w:val="mk-MK" w:eastAsia="en-GB"/>
              </w:rPr>
              <w:t xml:space="preserve">,  </w:t>
            </w:r>
            <w:r>
              <w:rPr>
                <w:rFonts w:ascii="Calibri" w:hAnsi="Calibri" w:cs="Calibri"/>
                <w:color w:val="000000"/>
                <w:lang w:val="mk-MK"/>
              </w:rPr>
              <w:t>направено е нејзино бришење од Решението на Банката  на 21.01.2015 година.</w:t>
            </w:r>
          </w:p>
          <w:p w:rsidR="00942540" w:rsidRPr="0005658B" w:rsidRDefault="00942540" w:rsidP="00AE7402">
            <w:pPr>
              <w:pStyle w:val="ListParagraph"/>
              <w:jc w:val="both"/>
              <w:rPr>
                <w:color w:val="000000"/>
                <w:highlight w:val="yellow"/>
                <w:lang w:val="mk-MK"/>
              </w:rPr>
            </w:pPr>
          </w:p>
        </w:tc>
      </w:tr>
    </w:tbl>
    <w:p w:rsidR="0005658B" w:rsidRDefault="0005658B" w:rsidP="005719AC">
      <w:pPr>
        <w:autoSpaceDE w:val="0"/>
        <w:autoSpaceDN w:val="0"/>
        <w:adjustRightInd w:val="0"/>
        <w:ind w:left="-90"/>
        <w:jc w:val="both"/>
        <w:rPr>
          <w:rFonts w:ascii="Calibri" w:hAnsi="Calibri"/>
          <w:lang w:val="mk-MK" w:eastAsia="en-GB"/>
        </w:rPr>
      </w:pPr>
    </w:p>
    <w:p w:rsidR="00334DD5" w:rsidRDefault="00334DD5" w:rsidP="005719AC">
      <w:pPr>
        <w:autoSpaceDE w:val="0"/>
        <w:autoSpaceDN w:val="0"/>
        <w:adjustRightInd w:val="0"/>
        <w:ind w:left="-90"/>
        <w:jc w:val="both"/>
        <w:rPr>
          <w:rFonts w:ascii="Calibri" w:hAnsi="Calibri"/>
          <w:lang w:val="mk-MK" w:eastAsia="en-GB"/>
        </w:rPr>
      </w:pPr>
    </w:p>
    <w:p w:rsidR="00A30823" w:rsidRPr="009A20E5" w:rsidRDefault="00A30823" w:rsidP="00A30823">
      <w:pPr>
        <w:ind w:left="142"/>
        <w:jc w:val="both"/>
        <w:rPr>
          <w:rFonts w:ascii="Calibri" w:hAnsi="Calibri"/>
          <w:lang w:val="mk-MK" w:eastAsia="en-GB"/>
        </w:rPr>
      </w:pPr>
    </w:p>
    <w:tbl>
      <w:tblPr>
        <w:tblStyle w:val="TableGrid"/>
        <w:tblW w:w="0" w:type="auto"/>
        <w:tblLook w:val="04A0"/>
      </w:tblPr>
      <w:tblGrid>
        <w:gridCol w:w="4788"/>
        <w:gridCol w:w="4788"/>
      </w:tblGrid>
      <w:tr w:rsidR="00942540" w:rsidTr="00AE7402">
        <w:tc>
          <w:tcPr>
            <w:tcW w:w="9576" w:type="dxa"/>
            <w:gridSpan w:val="2"/>
          </w:tcPr>
          <w:p w:rsidR="00942540" w:rsidRDefault="00942540" w:rsidP="00246E12">
            <w:pPr>
              <w:pStyle w:val="ListParagraph"/>
              <w:numPr>
                <w:ilvl w:val="0"/>
                <w:numId w:val="6"/>
              </w:numPr>
              <w:jc w:val="both"/>
              <w:rPr>
                <w:b/>
                <w:bCs/>
                <w:lang w:val="mk-MK" w:eastAsia="en-GB"/>
              </w:rPr>
            </w:pPr>
            <w:r>
              <w:rPr>
                <w:b/>
                <w:bCs/>
                <w:u w:val="single"/>
                <w:lang w:val="mk-MK" w:eastAsia="en-GB"/>
              </w:rPr>
              <w:t>Виолета Цветкоска</w:t>
            </w:r>
          </w:p>
          <w:p w:rsidR="00942540" w:rsidRDefault="00942540" w:rsidP="00AE7402">
            <w:pPr>
              <w:pStyle w:val="ListParagraph"/>
              <w:ind w:left="567"/>
              <w:jc w:val="both"/>
              <w:rPr>
                <w:lang w:val="mk-MK"/>
              </w:rPr>
            </w:pPr>
          </w:p>
        </w:tc>
      </w:tr>
      <w:tr w:rsidR="00942540" w:rsidRPr="00334DD5" w:rsidTr="00AE7402">
        <w:tc>
          <w:tcPr>
            <w:tcW w:w="4788" w:type="dxa"/>
          </w:tcPr>
          <w:p w:rsidR="00942540" w:rsidRPr="00334DD5" w:rsidRDefault="00942540" w:rsidP="00AE7402">
            <w:pPr>
              <w:jc w:val="both"/>
              <w:rPr>
                <w:lang w:val="mk-MK"/>
              </w:rPr>
            </w:pPr>
            <w:r w:rsidRPr="00334DD5">
              <w:rPr>
                <w:lang w:val="mk-MK"/>
              </w:rPr>
              <w:t>Функција</w:t>
            </w:r>
          </w:p>
        </w:tc>
        <w:tc>
          <w:tcPr>
            <w:tcW w:w="4788" w:type="dxa"/>
          </w:tcPr>
          <w:p w:rsidR="00942540" w:rsidRPr="00334DD5" w:rsidRDefault="00942540" w:rsidP="00246E12">
            <w:pPr>
              <w:pStyle w:val="ListParagraph"/>
              <w:numPr>
                <w:ilvl w:val="0"/>
                <w:numId w:val="19"/>
              </w:numPr>
              <w:jc w:val="both"/>
              <w:rPr>
                <w:lang w:val="mk-MK" w:eastAsia="en-GB"/>
              </w:rPr>
            </w:pPr>
            <w:r w:rsidRPr="00334DD5">
              <w:rPr>
                <w:bCs/>
                <w:lang w:val="mk-MK" w:eastAsia="en-GB"/>
              </w:rPr>
              <w:t>независен</w:t>
            </w:r>
            <w:r w:rsidRPr="00334DD5">
              <w:rPr>
                <w:b/>
                <w:bCs/>
                <w:lang w:val="mk-MK" w:eastAsia="en-GB"/>
              </w:rPr>
              <w:t xml:space="preserve"> </w:t>
            </w:r>
            <w:r w:rsidRPr="00334DD5">
              <w:rPr>
                <w:lang w:val="mk-MK" w:eastAsia="en-GB"/>
              </w:rPr>
              <w:t>член на Надзорниот одбор на Банката</w:t>
            </w:r>
          </w:p>
          <w:p w:rsidR="00942540" w:rsidRPr="00334DD5" w:rsidRDefault="00942540" w:rsidP="00246E12">
            <w:pPr>
              <w:numPr>
                <w:ilvl w:val="0"/>
                <w:numId w:val="19"/>
              </w:numPr>
              <w:tabs>
                <w:tab w:val="left" w:pos="720"/>
              </w:tabs>
              <w:jc w:val="both"/>
              <w:rPr>
                <w:rFonts w:ascii="Calibri" w:hAnsi="Calibri"/>
                <w:lang w:val="mk-MK" w:eastAsia="en-GB"/>
              </w:rPr>
            </w:pPr>
            <w:r w:rsidRPr="00334DD5">
              <w:rPr>
                <w:rFonts w:ascii="Calibri" w:hAnsi="Calibri"/>
                <w:lang w:val="mk-MK" w:eastAsia="en-GB"/>
              </w:rPr>
              <w:t xml:space="preserve">член на Одборот за ревизија на Банката </w:t>
            </w:r>
          </w:p>
          <w:p w:rsidR="00942540" w:rsidRPr="00334DD5" w:rsidRDefault="00942540" w:rsidP="00AE7402">
            <w:pPr>
              <w:jc w:val="both"/>
              <w:rPr>
                <w:lang w:val="mk-MK"/>
              </w:rPr>
            </w:pPr>
          </w:p>
        </w:tc>
      </w:tr>
      <w:tr w:rsidR="00942540" w:rsidTr="00AE7402">
        <w:tc>
          <w:tcPr>
            <w:tcW w:w="4788" w:type="dxa"/>
          </w:tcPr>
          <w:p w:rsidR="00942540" w:rsidRPr="00334DD5" w:rsidRDefault="00942540" w:rsidP="00AE7402">
            <w:pPr>
              <w:jc w:val="both"/>
              <w:rPr>
                <w:lang w:val="mk-MK"/>
              </w:rPr>
            </w:pPr>
            <w:r w:rsidRPr="00334DD5">
              <w:rPr>
                <w:rFonts w:ascii="Calibri" w:hAnsi="Calibri"/>
                <w:lang w:val="mk-MK" w:eastAsia="en-GB"/>
              </w:rPr>
              <w:t>Други</w:t>
            </w:r>
            <w:r w:rsidRPr="00334DD5">
              <w:rPr>
                <w:rFonts w:ascii="Calibri" w:hAnsi="Calibri" w:cs="Macedonian Tms"/>
                <w:lang w:val="mk-MK" w:eastAsia="en-GB"/>
              </w:rPr>
              <w:t xml:space="preserve"> </w:t>
            </w:r>
            <w:r w:rsidRPr="00334DD5">
              <w:rPr>
                <w:rFonts w:ascii="Calibri" w:hAnsi="Calibri"/>
                <w:lang w:val="mk-MK" w:eastAsia="en-GB"/>
              </w:rPr>
              <w:t>функции</w:t>
            </w:r>
            <w:r w:rsidRPr="00334DD5">
              <w:rPr>
                <w:rFonts w:ascii="Calibri" w:hAnsi="Calibri" w:cs="Macedonian Tms"/>
                <w:lang w:val="mk-MK" w:eastAsia="en-GB"/>
              </w:rPr>
              <w:t xml:space="preserve">  </w:t>
            </w:r>
            <w:r w:rsidRPr="00334DD5">
              <w:rPr>
                <w:rFonts w:ascii="Calibri" w:hAnsi="Calibri"/>
                <w:lang w:val="mk-MK" w:eastAsia="en-GB"/>
              </w:rPr>
              <w:t>се</w:t>
            </w:r>
            <w:r w:rsidRPr="00334DD5">
              <w:rPr>
                <w:rFonts w:ascii="Calibri" w:hAnsi="Calibri" w:cs="Macedonian Tms"/>
                <w:lang w:val="mk-MK" w:eastAsia="en-GB"/>
              </w:rPr>
              <w:t>:</w:t>
            </w:r>
            <w:r w:rsidRPr="00334DD5">
              <w:rPr>
                <w:rFonts w:ascii="Calibri" w:hAnsi="Calibri"/>
                <w:lang w:val="mk-MK" w:eastAsia="en-GB"/>
              </w:rPr>
              <w:tab/>
            </w:r>
          </w:p>
        </w:tc>
        <w:tc>
          <w:tcPr>
            <w:tcW w:w="4788" w:type="dxa"/>
          </w:tcPr>
          <w:p w:rsidR="002C3897" w:rsidRPr="00334DD5" w:rsidRDefault="002C3897" w:rsidP="00246E12">
            <w:pPr>
              <w:pStyle w:val="ListParagraph"/>
              <w:numPr>
                <w:ilvl w:val="0"/>
                <w:numId w:val="8"/>
              </w:numPr>
              <w:contextualSpacing w:val="0"/>
              <w:rPr>
                <w:color w:val="1F497D"/>
                <w:lang w:val="mk-MK"/>
              </w:rPr>
            </w:pPr>
            <w:r w:rsidRPr="00334DD5">
              <w:rPr>
                <w:color w:val="000000"/>
                <w:lang w:val="mk-MK"/>
              </w:rPr>
              <w:t>доктор  на економски науки</w:t>
            </w:r>
          </w:p>
          <w:p w:rsidR="00942540" w:rsidRDefault="00942540" w:rsidP="002C3897">
            <w:pPr>
              <w:pStyle w:val="ListParagraph"/>
              <w:contextualSpacing w:val="0"/>
              <w:rPr>
                <w:lang w:val="mk-MK"/>
              </w:rPr>
            </w:pPr>
          </w:p>
        </w:tc>
      </w:tr>
      <w:tr w:rsidR="00942540" w:rsidTr="00AE7402">
        <w:tc>
          <w:tcPr>
            <w:tcW w:w="9576" w:type="dxa"/>
            <w:gridSpan w:val="2"/>
          </w:tcPr>
          <w:p w:rsidR="008922AD" w:rsidRDefault="008922AD" w:rsidP="008922AD">
            <w:pPr>
              <w:autoSpaceDE w:val="0"/>
              <w:autoSpaceDN w:val="0"/>
              <w:adjustRightInd w:val="0"/>
              <w:ind w:left="-90"/>
              <w:jc w:val="both"/>
              <w:rPr>
                <w:rFonts w:ascii="Calibri" w:hAnsi="Calibri"/>
                <w:color w:val="000000"/>
                <w:lang w:val="mk-MK"/>
              </w:rPr>
            </w:pPr>
            <w:r w:rsidRPr="002D0FC3">
              <w:rPr>
                <w:rFonts w:ascii="Calibri" w:hAnsi="Calibri"/>
                <w:color w:val="000000"/>
                <w:lang w:val="mk-MK"/>
              </w:rPr>
              <w:t>Мандатот</w:t>
            </w:r>
            <w:r w:rsidRPr="002D0FC3">
              <w:rPr>
                <w:rFonts w:ascii="Calibri" w:hAnsi="Calibri" w:cs="Macedonian Tms"/>
                <w:color w:val="000000"/>
                <w:lang w:val="mk-MK"/>
              </w:rPr>
              <w:t xml:space="preserve"> </w:t>
            </w:r>
            <w:r w:rsidR="00C02FB7">
              <w:rPr>
                <w:rFonts w:ascii="Calibri" w:hAnsi="Calibri" w:cs="Macedonian Tms"/>
                <w:color w:val="000000"/>
                <w:lang w:val="mk-MK"/>
              </w:rPr>
              <w:t xml:space="preserve">на </w:t>
            </w:r>
            <w:r w:rsidR="00C02FB7" w:rsidRPr="002D0FC3">
              <w:rPr>
                <w:rFonts w:ascii="Calibri" w:hAnsi="Calibri"/>
                <w:color w:val="000000"/>
                <w:lang w:val="mk-MK"/>
              </w:rPr>
              <w:t>Г</w:t>
            </w:r>
            <w:r w:rsidR="00C02FB7" w:rsidRPr="002D0FC3">
              <w:rPr>
                <w:rFonts w:ascii="Calibri" w:hAnsi="Calibri" w:cs="Macedonian Tms"/>
                <w:color w:val="000000"/>
                <w:lang w:val="mk-MK"/>
              </w:rPr>
              <w:t>-</w:t>
            </w:r>
            <w:r w:rsidR="00C02FB7" w:rsidRPr="00291402">
              <w:rPr>
                <w:rFonts w:ascii="Calibri" w:hAnsi="Calibri"/>
                <w:color w:val="000000"/>
                <w:lang w:val="mk-MK"/>
              </w:rPr>
              <w:t>ѓа</w:t>
            </w:r>
            <w:r w:rsidR="00C02FB7" w:rsidRPr="00291402">
              <w:rPr>
                <w:rFonts w:ascii="Calibri" w:hAnsi="Calibri" w:cs="Macedonian Tms"/>
                <w:color w:val="000000"/>
                <w:lang w:val="mk-MK"/>
              </w:rPr>
              <w:t xml:space="preserve"> </w:t>
            </w:r>
            <w:r w:rsidR="00C02FB7">
              <w:rPr>
                <w:rFonts w:ascii="Calibri" w:hAnsi="Calibri" w:cs="Macedonian Tms"/>
                <w:color w:val="000000"/>
                <w:lang w:val="mk-MK"/>
              </w:rPr>
              <w:t>Виолета Цветкоска како</w:t>
            </w:r>
            <w:r w:rsidRPr="002D0FC3">
              <w:rPr>
                <w:rFonts w:ascii="Calibri" w:hAnsi="Calibri" w:cs="Macedonian Tms"/>
                <w:color w:val="000000"/>
                <w:lang w:val="mk-MK"/>
              </w:rPr>
              <w:t xml:space="preserve"> </w:t>
            </w:r>
            <w:r>
              <w:rPr>
                <w:rFonts w:ascii="Calibri" w:hAnsi="Calibri" w:cs="Macedonian Tms"/>
                <w:color w:val="000000"/>
                <w:lang w:val="mk-MK"/>
              </w:rPr>
              <w:t>независ</w:t>
            </w:r>
            <w:r w:rsidR="00C02FB7">
              <w:rPr>
                <w:rFonts w:ascii="Calibri" w:hAnsi="Calibri" w:cs="Macedonian Tms"/>
                <w:color w:val="000000"/>
                <w:lang w:val="mk-MK"/>
              </w:rPr>
              <w:t xml:space="preserve">ен </w:t>
            </w:r>
            <w:r>
              <w:rPr>
                <w:rFonts w:ascii="Calibri" w:hAnsi="Calibri" w:cs="Macedonian Tms"/>
                <w:color w:val="000000"/>
                <w:lang w:val="mk-MK"/>
              </w:rPr>
              <w:t xml:space="preserve">член на </w:t>
            </w:r>
            <w:r w:rsidRPr="002D0FC3">
              <w:rPr>
                <w:rFonts w:ascii="Calibri" w:hAnsi="Calibri"/>
                <w:color w:val="000000"/>
                <w:lang w:val="mk-MK"/>
              </w:rPr>
              <w:t>Надзорниот</w:t>
            </w:r>
            <w:r w:rsidRPr="002D0FC3">
              <w:rPr>
                <w:rFonts w:ascii="Calibri" w:hAnsi="Calibri" w:cs="Macedonian Tms"/>
                <w:color w:val="000000"/>
                <w:lang w:val="mk-MK"/>
              </w:rPr>
              <w:t xml:space="preserve"> </w:t>
            </w:r>
            <w:r w:rsidRPr="002D0FC3">
              <w:rPr>
                <w:rFonts w:ascii="Calibri" w:hAnsi="Calibri"/>
                <w:color w:val="000000"/>
                <w:lang w:val="mk-MK"/>
              </w:rPr>
              <w:t>одбор</w:t>
            </w:r>
            <w:r w:rsidRPr="002D0FC3">
              <w:rPr>
                <w:rFonts w:ascii="Calibri" w:hAnsi="Calibri" w:cs="Macedonian Tms"/>
                <w:color w:val="000000"/>
                <w:lang w:val="mk-MK"/>
              </w:rPr>
              <w:t xml:space="preserve"> </w:t>
            </w:r>
            <w:r w:rsidRPr="002D0FC3">
              <w:rPr>
                <w:rFonts w:ascii="Calibri" w:hAnsi="Calibri"/>
                <w:color w:val="000000"/>
                <w:lang w:val="mk-MK"/>
              </w:rPr>
              <w:t>на</w:t>
            </w:r>
            <w:r w:rsidRPr="002D0FC3">
              <w:rPr>
                <w:rFonts w:ascii="Calibri" w:hAnsi="Calibri" w:cs="Macedonian Tms"/>
                <w:color w:val="000000"/>
                <w:lang w:val="mk-MK"/>
              </w:rPr>
              <w:t xml:space="preserve"> </w:t>
            </w:r>
            <w:r w:rsidRPr="002D0FC3">
              <w:rPr>
                <w:rFonts w:ascii="Calibri" w:hAnsi="Calibri"/>
                <w:color w:val="000000"/>
                <w:lang w:val="mk-MK"/>
              </w:rPr>
              <w:t>Банката</w:t>
            </w:r>
            <w:r w:rsidR="00C02FB7">
              <w:rPr>
                <w:rFonts w:ascii="Calibri" w:hAnsi="Calibri"/>
                <w:color w:val="000000"/>
                <w:lang w:val="mk-MK"/>
              </w:rPr>
              <w:t xml:space="preserve">, </w:t>
            </w:r>
            <w:r w:rsidRPr="002D0FC3">
              <w:rPr>
                <w:rFonts w:ascii="Calibri" w:hAnsi="Calibri" w:cs="Macedonian Tms"/>
                <w:color w:val="000000"/>
                <w:lang w:val="mk-MK"/>
              </w:rPr>
              <w:t xml:space="preserve"> </w:t>
            </w:r>
            <w:r w:rsidR="00C02FB7">
              <w:rPr>
                <w:rFonts w:ascii="Calibri" w:hAnsi="Calibri" w:cs="Macedonian Tms"/>
                <w:color w:val="000000"/>
                <w:lang w:val="mk-MK"/>
              </w:rPr>
              <w:t xml:space="preserve">во текот на 2015 година, беше во периодот од  15.06.2015 </w:t>
            </w:r>
            <w:r w:rsidRPr="00291402">
              <w:rPr>
                <w:rFonts w:ascii="Calibri" w:hAnsi="Calibri"/>
                <w:color w:val="000000"/>
                <w:lang w:val="mk-MK"/>
              </w:rPr>
              <w:t>до</w:t>
            </w:r>
            <w:r w:rsidRPr="00291402">
              <w:rPr>
                <w:rFonts w:ascii="Calibri" w:hAnsi="Calibri" w:cs="Macedonian Tms"/>
                <w:color w:val="000000"/>
                <w:lang w:val="mk-MK"/>
              </w:rPr>
              <w:t xml:space="preserve"> 1</w:t>
            </w:r>
            <w:r>
              <w:rPr>
                <w:rFonts w:ascii="Calibri" w:hAnsi="Calibri" w:cs="Macedonian Tms"/>
                <w:color w:val="000000"/>
                <w:lang w:val="mk-MK"/>
              </w:rPr>
              <w:t>4</w:t>
            </w:r>
            <w:r w:rsidRPr="00291402">
              <w:rPr>
                <w:rFonts w:ascii="Calibri" w:hAnsi="Calibri" w:cs="Macedonian Tms"/>
                <w:color w:val="000000"/>
                <w:lang w:val="mk-MK"/>
              </w:rPr>
              <w:t xml:space="preserve">.12.2015 </w:t>
            </w:r>
            <w:r w:rsidRPr="00291402">
              <w:rPr>
                <w:rFonts w:ascii="Calibri" w:hAnsi="Calibri"/>
                <w:color w:val="000000"/>
                <w:lang w:val="mk-MK"/>
              </w:rPr>
              <w:t>година</w:t>
            </w:r>
            <w:r>
              <w:rPr>
                <w:rFonts w:ascii="Calibri" w:hAnsi="Calibri"/>
                <w:color w:val="000000"/>
              </w:rPr>
              <w:t>.</w:t>
            </w:r>
          </w:p>
          <w:p w:rsidR="008922AD" w:rsidRDefault="008922AD" w:rsidP="008922AD">
            <w:pPr>
              <w:autoSpaceDE w:val="0"/>
              <w:autoSpaceDN w:val="0"/>
              <w:adjustRightInd w:val="0"/>
              <w:ind w:left="-90"/>
              <w:jc w:val="both"/>
              <w:rPr>
                <w:rFonts w:ascii="Calibri" w:hAnsi="Calibri"/>
                <w:lang w:val="mk-MK" w:eastAsia="en-GB"/>
              </w:rPr>
            </w:pPr>
            <w:r>
              <w:rPr>
                <w:rFonts w:ascii="Calibri" w:hAnsi="Calibri"/>
                <w:lang w:val="mk-MK" w:eastAsia="en-GB"/>
              </w:rPr>
              <w:t xml:space="preserve">НБРМ </w:t>
            </w:r>
            <w:r w:rsidRPr="00203761">
              <w:rPr>
                <w:rFonts w:ascii="Calibri" w:hAnsi="Calibri"/>
                <w:lang w:val="mk-MK" w:eastAsia="en-GB"/>
              </w:rPr>
              <w:t>издаде претходна согласност за не</w:t>
            </w:r>
            <w:r>
              <w:rPr>
                <w:rFonts w:ascii="Calibri" w:hAnsi="Calibri"/>
                <w:lang w:val="mk-MK" w:eastAsia="en-GB"/>
              </w:rPr>
              <w:t xml:space="preserve">јзино </w:t>
            </w:r>
            <w:r w:rsidRPr="00203761">
              <w:rPr>
                <w:rFonts w:ascii="Calibri" w:hAnsi="Calibri"/>
                <w:lang w:val="mk-MK" w:eastAsia="en-GB"/>
              </w:rPr>
              <w:t xml:space="preserve">повторно именување за период од </w:t>
            </w:r>
            <w:r>
              <w:rPr>
                <w:rFonts w:ascii="Calibri" w:hAnsi="Calibri"/>
                <w:lang w:val="mk-MK" w:eastAsia="en-GB"/>
              </w:rPr>
              <w:t>2</w:t>
            </w:r>
            <w:r w:rsidRPr="00203761">
              <w:rPr>
                <w:rFonts w:ascii="Calibri" w:hAnsi="Calibri"/>
                <w:lang w:val="mk-MK" w:eastAsia="en-GB"/>
              </w:rPr>
              <w:t xml:space="preserve"> години, сметано од декември 201</w:t>
            </w:r>
            <w:r>
              <w:rPr>
                <w:rFonts w:ascii="Calibri" w:hAnsi="Calibri"/>
                <w:lang w:val="mk-MK" w:eastAsia="en-GB"/>
              </w:rPr>
              <w:t>5</w:t>
            </w:r>
            <w:r w:rsidRPr="00203761">
              <w:rPr>
                <w:rFonts w:ascii="Calibri" w:hAnsi="Calibri"/>
                <w:lang w:val="mk-MK" w:eastAsia="en-GB"/>
              </w:rPr>
              <w:t xml:space="preserve"> година.</w:t>
            </w:r>
          </w:p>
          <w:p w:rsidR="008922AD" w:rsidRDefault="008922AD" w:rsidP="008922AD">
            <w:pPr>
              <w:autoSpaceDE w:val="0"/>
              <w:autoSpaceDN w:val="0"/>
              <w:adjustRightInd w:val="0"/>
              <w:ind w:left="-90"/>
              <w:jc w:val="both"/>
              <w:rPr>
                <w:rFonts w:ascii="Calibri" w:hAnsi="Calibri"/>
                <w:lang w:val="mk-MK" w:eastAsia="en-GB"/>
              </w:rPr>
            </w:pPr>
          </w:p>
          <w:p w:rsidR="00942540" w:rsidRPr="0005658B" w:rsidRDefault="00942540" w:rsidP="00AE7402">
            <w:pPr>
              <w:pStyle w:val="ListParagraph"/>
              <w:jc w:val="both"/>
              <w:rPr>
                <w:color w:val="000000"/>
                <w:highlight w:val="yellow"/>
                <w:lang w:val="mk-MK"/>
              </w:rPr>
            </w:pPr>
          </w:p>
        </w:tc>
      </w:tr>
    </w:tbl>
    <w:p w:rsidR="00942540" w:rsidRDefault="00942540" w:rsidP="005719AC">
      <w:pPr>
        <w:ind w:left="-90"/>
        <w:jc w:val="both"/>
        <w:rPr>
          <w:bCs/>
          <w:lang w:val="mk-MK" w:eastAsia="en-GB"/>
        </w:rPr>
      </w:pPr>
    </w:p>
    <w:p w:rsidR="00334DD5" w:rsidRDefault="00334DD5" w:rsidP="005719AC">
      <w:pPr>
        <w:ind w:left="-90"/>
        <w:jc w:val="both"/>
        <w:rPr>
          <w:bCs/>
          <w:lang w:val="mk-MK" w:eastAsia="en-GB"/>
        </w:rPr>
      </w:pPr>
    </w:p>
    <w:p w:rsidR="00AD0AF3" w:rsidRPr="00203761" w:rsidRDefault="00AD0AF3" w:rsidP="005719AC">
      <w:pPr>
        <w:ind w:left="-90"/>
        <w:jc w:val="both"/>
        <w:rPr>
          <w:bCs/>
          <w:lang w:val="mk-MK" w:eastAsia="en-GB"/>
        </w:rPr>
      </w:pPr>
      <w:r w:rsidRPr="00203761">
        <w:rPr>
          <w:rFonts w:cs="Times New Roman"/>
          <w:bCs/>
          <w:lang w:val="mk-MK" w:eastAsia="en-GB"/>
        </w:rPr>
        <w:t xml:space="preserve">Согласно член 86, став 1 точка 12 од Законот за банките, </w:t>
      </w:r>
      <w:r w:rsidRPr="00203761">
        <w:rPr>
          <w:bCs/>
          <w:lang w:val="mk-MK" w:eastAsia="en-GB"/>
        </w:rPr>
        <w:t xml:space="preserve">членовите на Надзорниот одбор се </w:t>
      </w:r>
      <w:r w:rsidRPr="00203761">
        <w:rPr>
          <w:bCs/>
          <w:u w:val="single"/>
          <w:lang w:val="mk-MK" w:eastAsia="en-GB"/>
        </w:rPr>
        <w:t xml:space="preserve">именуваат </w:t>
      </w:r>
      <w:r w:rsidRPr="00203761">
        <w:rPr>
          <w:bCs/>
          <w:lang w:val="mk-MK" w:eastAsia="en-GB"/>
        </w:rPr>
        <w:t xml:space="preserve">од страна на Собранието на акционери. </w:t>
      </w:r>
    </w:p>
    <w:p w:rsidR="00AD0AF3" w:rsidRPr="00203761" w:rsidRDefault="00AD0AF3" w:rsidP="00AD0AF3">
      <w:pPr>
        <w:jc w:val="both"/>
        <w:rPr>
          <w:bCs/>
          <w:lang w:val="mk-MK" w:eastAsia="en-GB"/>
        </w:rPr>
      </w:pPr>
    </w:p>
    <w:p w:rsidR="00AD0AF3" w:rsidRPr="00203761" w:rsidRDefault="00AD0AF3" w:rsidP="00AD0AF3">
      <w:pPr>
        <w:jc w:val="both"/>
        <w:rPr>
          <w:color w:val="FF0000"/>
          <w:lang w:val="mk-MK"/>
        </w:rPr>
      </w:pPr>
      <w:r w:rsidRPr="00203761">
        <w:rPr>
          <w:color w:val="000000"/>
          <w:u w:val="single"/>
          <w:lang w:val="mk-MK"/>
        </w:rPr>
        <w:t>Соодветните квалификации</w:t>
      </w:r>
      <w:r w:rsidRPr="00203761">
        <w:rPr>
          <w:lang w:val="mk-MK" w:eastAsia="en-GB"/>
        </w:rPr>
        <w:t xml:space="preserve"> за член на Надзорен одбор</w:t>
      </w:r>
      <w:r w:rsidRPr="00203761">
        <w:rPr>
          <w:color w:val="000000"/>
          <w:lang w:val="mk-MK"/>
        </w:rPr>
        <w:t xml:space="preserve"> се:</w:t>
      </w:r>
    </w:p>
    <w:p w:rsidR="00AD0AF3" w:rsidRPr="00203761" w:rsidRDefault="00AD0AF3" w:rsidP="00246E12">
      <w:pPr>
        <w:pStyle w:val="ListParagraph"/>
        <w:widowControl w:val="0"/>
        <w:numPr>
          <w:ilvl w:val="0"/>
          <w:numId w:val="7"/>
        </w:numPr>
        <w:tabs>
          <w:tab w:val="left" w:pos="0"/>
        </w:tabs>
        <w:autoSpaceDE w:val="0"/>
        <w:autoSpaceDN w:val="0"/>
        <w:adjustRightInd w:val="0"/>
        <w:jc w:val="both"/>
        <w:rPr>
          <w:color w:val="000000"/>
          <w:lang w:val="mk-MK"/>
        </w:rPr>
      </w:pPr>
      <w:r w:rsidRPr="00203761">
        <w:rPr>
          <w:color w:val="000000"/>
          <w:lang w:val="mk-MK"/>
        </w:rPr>
        <w:t xml:space="preserve">минимум високо образование; </w:t>
      </w:r>
    </w:p>
    <w:p w:rsidR="00AD0AF3" w:rsidRPr="00203761" w:rsidRDefault="00AD0AF3" w:rsidP="00246E12">
      <w:pPr>
        <w:pStyle w:val="ListParagraph"/>
        <w:widowControl w:val="0"/>
        <w:numPr>
          <w:ilvl w:val="0"/>
          <w:numId w:val="7"/>
        </w:numPr>
        <w:tabs>
          <w:tab w:val="left" w:pos="0"/>
        </w:tabs>
        <w:autoSpaceDE w:val="0"/>
        <w:autoSpaceDN w:val="0"/>
        <w:adjustRightInd w:val="0"/>
        <w:jc w:val="both"/>
        <w:rPr>
          <w:color w:val="000000"/>
          <w:lang w:val="mk-MK"/>
        </w:rPr>
      </w:pPr>
      <w:r w:rsidRPr="00203761">
        <w:rPr>
          <w:color w:val="000000"/>
          <w:lang w:val="mk-MK"/>
        </w:rPr>
        <w:t xml:space="preserve">познавање на прописите од областа на банкарството и/или финансиите и познавање на финансиската индустрија и опкружувањето во кое дејствува Банката;  </w:t>
      </w:r>
    </w:p>
    <w:p w:rsidR="00AD0AF3" w:rsidRPr="00203761" w:rsidRDefault="00AD0AF3" w:rsidP="00246E12">
      <w:pPr>
        <w:pStyle w:val="ListParagraph"/>
        <w:widowControl w:val="0"/>
        <w:numPr>
          <w:ilvl w:val="0"/>
          <w:numId w:val="7"/>
        </w:numPr>
        <w:tabs>
          <w:tab w:val="left" w:pos="0"/>
        </w:tabs>
        <w:autoSpaceDE w:val="0"/>
        <w:autoSpaceDN w:val="0"/>
        <w:adjustRightInd w:val="0"/>
        <w:jc w:val="both"/>
        <w:rPr>
          <w:lang w:val="mk-MK" w:eastAsia="en-GB"/>
        </w:rPr>
      </w:pPr>
      <w:r w:rsidRPr="00203761">
        <w:rPr>
          <w:color w:val="000000"/>
          <w:lang w:val="mk-MK"/>
        </w:rPr>
        <w:t>искуство кое придонесува за стабилно, сигурно и ефикасно управување и надзор на работењето на Банката.</w:t>
      </w:r>
    </w:p>
    <w:p w:rsidR="00AD0AF3" w:rsidRPr="00203761" w:rsidRDefault="00AD0AF3" w:rsidP="00AD0AF3">
      <w:pPr>
        <w:tabs>
          <w:tab w:val="left" w:pos="0"/>
        </w:tabs>
        <w:autoSpaceDE w:val="0"/>
        <w:autoSpaceDN w:val="0"/>
        <w:adjustRightInd w:val="0"/>
        <w:jc w:val="both"/>
        <w:rPr>
          <w:lang w:val="mk-MK" w:eastAsia="en-GB"/>
        </w:rPr>
      </w:pPr>
    </w:p>
    <w:p w:rsidR="00AD0AF3" w:rsidRPr="00203761" w:rsidRDefault="00AD0AF3" w:rsidP="00AD0AF3">
      <w:pPr>
        <w:widowControl w:val="0"/>
        <w:tabs>
          <w:tab w:val="left" w:pos="0"/>
        </w:tabs>
        <w:autoSpaceDE w:val="0"/>
        <w:autoSpaceDN w:val="0"/>
        <w:adjustRightInd w:val="0"/>
        <w:jc w:val="both"/>
        <w:rPr>
          <w:color w:val="000000"/>
          <w:lang w:val="mk-MK"/>
        </w:rPr>
      </w:pPr>
      <w:r w:rsidRPr="00203761">
        <w:rPr>
          <w:color w:val="000000"/>
          <w:lang w:val="mk-MK"/>
        </w:rPr>
        <w:lastRenderedPageBreak/>
        <w:t xml:space="preserve">Членот на Надзорниот одбор треба: </w:t>
      </w:r>
    </w:p>
    <w:p w:rsidR="00AD0AF3" w:rsidRPr="00203761" w:rsidRDefault="00AD0AF3" w:rsidP="00246E12">
      <w:pPr>
        <w:pStyle w:val="ListParagraph"/>
        <w:widowControl w:val="0"/>
        <w:numPr>
          <w:ilvl w:val="0"/>
          <w:numId w:val="7"/>
        </w:numPr>
        <w:tabs>
          <w:tab w:val="left" w:pos="0"/>
          <w:tab w:val="left" w:pos="2546"/>
        </w:tabs>
        <w:autoSpaceDE w:val="0"/>
        <w:autoSpaceDN w:val="0"/>
        <w:adjustRightInd w:val="0"/>
        <w:jc w:val="both"/>
        <w:rPr>
          <w:color w:val="000000"/>
          <w:lang w:val="mk-MK"/>
        </w:rPr>
      </w:pPr>
      <w:r w:rsidRPr="00203761">
        <w:rPr>
          <w:color w:val="000000"/>
          <w:lang w:val="mk-MK"/>
        </w:rPr>
        <w:t>да поседува чесност, компетентност, способност за независна оценка и силен личен интегритет;</w:t>
      </w:r>
    </w:p>
    <w:p w:rsidR="00AD0AF3" w:rsidRPr="00203761" w:rsidRDefault="00AD0AF3" w:rsidP="00246E12">
      <w:pPr>
        <w:pStyle w:val="ListParagraph"/>
        <w:widowControl w:val="0"/>
        <w:numPr>
          <w:ilvl w:val="0"/>
          <w:numId w:val="7"/>
        </w:numPr>
        <w:tabs>
          <w:tab w:val="left" w:pos="0"/>
          <w:tab w:val="left" w:pos="2546"/>
        </w:tabs>
        <w:autoSpaceDE w:val="0"/>
        <w:autoSpaceDN w:val="0"/>
        <w:adjustRightInd w:val="0"/>
        <w:jc w:val="both"/>
        <w:rPr>
          <w:color w:val="000000"/>
          <w:lang w:val="mk-MK"/>
        </w:rPr>
      </w:pPr>
      <w:r w:rsidRPr="00203761">
        <w:rPr>
          <w:color w:val="000000"/>
          <w:lang w:val="mk-MK"/>
        </w:rPr>
        <w:t xml:space="preserve">да ја разбира својата улога во корпоративното управување и ефикасно да ја исполнува својата улога на надзор; </w:t>
      </w:r>
    </w:p>
    <w:p w:rsidR="00AD0AF3" w:rsidRPr="00203761" w:rsidRDefault="00AD0AF3" w:rsidP="00246E12">
      <w:pPr>
        <w:pStyle w:val="ListParagraph"/>
        <w:widowControl w:val="0"/>
        <w:numPr>
          <w:ilvl w:val="0"/>
          <w:numId w:val="7"/>
        </w:numPr>
        <w:tabs>
          <w:tab w:val="left" w:pos="0"/>
          <w:tab w:val="left" w:pos="2546"/>
        </w:tabs>
        <w:autoSpaceDE w:val="0"/>
        <w:autoSpaceDN w:val="0"/>
        <w:adjustRightInd w:val="0"/>
        <w:jc w:val="both"/>
        <w:rPr>
          <w:color w:val="000000"/>
          <w:lang w:val="mk-MK"/>
        </w:rPr>
      </w:pPr>
      <w:r w:rsidRPr="00203761">
        <w:rPr>
          <w:color w:val="000000"/>
          <w:lang w:val="mk-MK"/>
        </w:rPr>
        <w:t xml:space="preserve">да го познава профилот на ризичност на Банката; </w:t>
      </w:r>
    </w:p>
    <w:p w:rsidR="00AD0AF3" w:rsidRPr="002A5994" w:rsidRDefault="00AD0AF3" w:rsidP="00246E12">
      <w:pPr>
        <w:pStyle w:val="ListParagraph"/>
        <w:widowControl w:val="0"/>
        <w:numPr>
          <w:ilvl w:val="0"/>
          <w:numId w:val="7"/>
        </w:numPr>
        <w:tabs>
          <w:tab w:val="left" w:pos="0"/>
          <w:tab w:val="left" w:pos="2546"/>
        </w:tabs>
        <w:autoSpaceDE w:val="0"/>
        <w:autoSpaceDN w:val="0"/>
        <w:adjustRightInd w:val="0"/>
        <w:jc w:val="both"/>
        <w:rPr>
          <w:color w:val="000000"/>
          <w:lang w:val="mk-MK"/>
        </w:rPr>
      </w:pPr>
      <w:r w:rsidRPr="00203761">
        <w:rPr>
          <w:color w:val="000000"/>
          <w:lang w:val="mk-MK"/>
        </w:rPr>
        <w:t>да ги познава прописите и да се грижи за воспоставување и одржување на професионални односи со Народната банка на Република Македонија (во</w:t>
      </w:r>
      <w:r w:rsidRPr="002A5994">
        <w:rPr>
          <w:color w:val="000000"/>
          <w:lang w:val="mk-MK"/>
        </w:rPr>
        <w:t xml:space="preserve"> понатамошниот текст: „НБРМ”) и со другите надлежни супервизорски и регулаторни институции; </w:t>
      </w:r>
    </w:p>
    <w:p w:rsidR="00AD0AF3" w:rsidRPr="002A5994" w:rsidRDefault="00AD0AF3" w:rsidP="00246E12">
      <w:pPr>
        <w:pStyle w:val="ListParagraph"/>
        <w:widowControl w:val="0"/>
        <w:numPr>
          <w:ilvl w:val="0"/>
          <w:numId w:val="7"/>
        </w:numPr>
        <w:tabs>
          <w:tab w:val="left" w:pos="0"/>
          <w:tab w:val="left" w:pos="2546"/>
        </w:tabs>
        <w:autoSpaceDE w:val="0"/>
        <w:autoSpaceDN w:val="0"/>
        <w:adjustRightInd w:val="0"/>
        <w:jc w:val="both"/>
        <w:rPr>
          <w:color w:val="000000"/>
          <w:lang w:val="mk-MK"/>
        </w:rPr>
      </w:pPr>
      <w:r w:rsidRPr="002A5994">
        <w:rPr>
          <w:color w:val="000000"/>
          <w:lang w:val="mk-MK"/>
        </w:rPr>
        <w:t xml:space="preserve">да покажува лојалност и грижа за Банката; </w:t>
      </w:r>
    </w:p>
    <w:p w:rsidR="00AD0AF3" w:rsidRPr="002A5994" w:rsidRDefault="00AD0AF3" w:rsidP="00246E12">
      <w:pPr>
        <w:pStyle w:val="ListParagraph"/>
        <w:widowControl w:val="0"/>
        <w:numPr>
          <w:ilvl w:val="0"/>
          <w:numId w:val="7"/>
        </w:numPr>
        <w:tabs>
          <w:tab w:val="left" w:pos="0"/>
          <w:tab w:val="left" w:pos="2546"/>
        </w:tabs>
        <w:autoSpaceDE w:val="0"/>
        <w:autoSpaceDN w:val="0"/>
        <w:adjustRightInd w:val="0"/>
        <w:jc w:val="both"/>
        <w:rPr>
          <w:color w:val="000000"/>
          <w:lang w:val="mk-MK"/>
        </w:rPr>
      </w:pPr>
      <w:r w:rsidRPr="002A5994">
        <w:rPr>
          <w:color w:val="000000"/>
          <w:lang w:val="mk-MK"/>
        </w:rPr>
        <w:t>да избегнува судир на интереси или можен судир на интереси;</w:t>
      </w:r>
    </w:p>
    <w:p w:rsidR="00AD0AF3" w:rsidRPr="002A5994" w:rsidRDefault="00AD0AF3" w:rsidP="00246E12">
      <w:pPr>
        <w:pStyle w:val="ListParagraph"/>
        <w:widowControl w:val="0"/>
        <w:numPr>
          <w:ilvl w:val="0"/>
          <w:numId w:val="7"/>
        </w:numPr>
        <w:tabs>
          <w:tab w:val="left" w:pos="0"/>
          <w:tab w:val="left" w:pos="2546"/>
        </w:tabs>
        <w:autoSpaceDE w:val="0"/>
        <w:autoSpaceDN w:val="0"/>
        <w:adjustRightInd w:val="0"/>
        <w:jc w:val="both"/>
        <w:rPr>
          <w:color w:val="000000"/>
          <w:lang w:val="mk-MK"/>
        </w:rPr>
      </w:pPr>
      <w:r w:rsidRPr="002A5994">
        <w:rPr>
          <w:color w:val="000000"/>
          <w:lang w:val="mk-MK"/>
        </w:rPr>
        <w:t xml:space="preserve">да издвојува доволно време за да ги исполнува активно своите обврски; </w:t>
      </w:r>
    </w:p>
    <w:p w:rsidR="00AD0AF3" w:rsidRPr="002A5994" w:rsidRDefault="00AD0AF3" w:rsidP="00246E12">
      <w:pPr>
        <w:pStyle w:val="ListParagraph"/>
        <w:widowControl w:val="0"/>
        <w:numPr>
          <w:ilvl w:val="0"/>
          <w:numId w:val="7"/>
        </w:numPr>
        <w:tabs>
          <w:tab w:val="left" w:pos="0"/>
          <w:tab w:val="left" w:pos="2546"/>
        </w:tabs>
        <w:autoSpaceDE w:val="0"/>
        <w:autoSpaceDN w:val="0"/>
        <w:adjustRightInd w:val="0"/>
        <w:jc w:val="both"/>
        <w:rPr>
          <w:color w:val="000000"/>
          <w:lang w:val="mk-MK"/>
        </w:rPr>
      </w:pPr>
      <w:r w:rsidRPr="002A5994">
        <w:rPr>
          <w:color w:val="000000"/>
          <w:lang w:val="mk-MK"/>
        </w:rPr>
        <w:t>најмалку еднаш годишно да врши оценка на работењето на Управниот одбор на Банката, при што појдовна основа претставува деловната политика и плановите за работа на Банката;</w:t>
      </w:r>
    </w:p>
    <w:p w:rsidR="00AD0AF3" w:rsidRPr="002A5994" w:rsidRDefault="00AD0AF3" w:rsidP="00246E12">
      <w:pPr>
        <w:pStyle w:val="ListParagraph"/>
        <w:widowControl w:val="0"/>
        <w:numPr>
          <w:ilvl w:val="0"/>
          <w:numId w:val="7"/>
        </w:numPr>
        <w:tabs>
          <w:tab w:val="left" w:pos="0"/>
          <w:tab w:val="left" w:pos="2546"/>
        </w:tabs>
        <w:autoSpaceDE w:val="0"/>
        <w:autoSpaceDN w:val="0"/>
        <w:adjustRightInd w:val="0"/>
        <w:jc w:val="both"/>
        <w:rPr>
          <w:color w:val="000000"/>
          <w:lang w:val="mk-MK"/>
        </w:rPr>
      </w:pPr>
      <w:r w:rsidRPr="002A5994">
        <w:rPr>
          <w:color w:val="000000"/>
          <w:lang w:val="mk-MK"/>
        </w:rPr>
        <w:t>периодично да врши оценка на ефикасноста на сопственото работење, да ги утврдува слабостите во работењето на Надзорниот одбор и да предлага измени;</w:t>
      </w:r>
    </w:p>
    <w:p w:rsidR="00AD0AF3" w:rsidRPr="002A5994" w:rsidRDefault="00AD0AF3" w:rsidP="00246E12">
      <w:pPr>
        <w:pStyle w:val="ListParagraph"/>
        <w:widowControl w:val="0"/>
        <w:numPr>
          <w:ilvl w:val="0"/>
          <w:numId w:val="7"/>
        </w:numPr>
        <w:tabs>
          <w:tab w:val="left" w:pos="0"/>
          <w:tab w:val="left" w:pos="2546"/>
        </w:tabs>
        <w:autoSpaceDE w:val="0"/>
        <w:autoSpaceDN w:val="0"/>
        <w:adjustRightInd w:val="0"/>
        <w:jc w:val="both"/>
        <w:rPr>
          <w:color w:val="000000"/>
          <w:lang w:val="mk-MK"/>
        </w:rPr>
      </w:pPr>
      <w:r w:rsidRPr="002A5994">
        <w:rPr>
          <w:color w:val="000000"/>
          <w:lang w:val="mk-MK"/>
        </w:rPr>
        <w:t xml:space="preserve">да одржува редовни состаноци со Управниот одбор, Одборот за управување со ризици, Одборот за ревизија и </w:t>
      </w:r>
      <w:r w:rsidRPr="002A5994">
        <w:rPr>
          <w:rFonts w:cs="Times New Roman"/>
          <w:color w:val="000000"/>
          <w:lang w:val="mk-MK"/>
        </w:rPr>
        <w:t xml:space="preserve">Службата </w:t>
      </w:r>
      <w:r w:rsidRPr="002A5994">
        <w:rPr>
          <w:color w:val="000000"/>
          <w:lang w:val="mk-MK"/>
        </w:rPr>
        <w:t xml:space="preserve">за внатрешна ревизија на Банката; </w:t>
      </w:r>
    </w:p>
    <w:p w:rsidR="00AD0AF3" w:rsidRPr="002A5994" w:rsidRDefault="00AD0AF3" w:rsidP="00246E12">
      <w:pPr>
        <w:pStyle w:val="ListParagraph"/>
        <w:widowControl w:val="0"/>
        <w:numPr>
          <w:ilvl w:val="0"/>
          <w:numId w:val="7"/>
        </w:numPr>
        <w:tabs>
          <w:tab w:val="left" w:pos="0"/>
          <w:tab w:val="left" w:pos="2546"/>
        </w:tabs>
        <w:autoSpaceDE w:val="0"/>
        <w:autoSpaceDN w:val="0"/>
        <w:adjustRightInd w:val="0"/>
        <w:jc w:val="both"/>
        <w:rPr>
          <w:color w:val="000000"/>
          <w:lang w:val="mk-MK"/>
        </w:rPr>
      </w:pPr>
      <w:r w:rsidRPr="002A5994">
        <w:rPr>
          <w:color w:val="000000"/>
          <w:lang w:val="mk-MK"/>
        </w:rPr>
        <w:t xml:space="preserve">да дава предлози за добро корпоративно управување; </w:t>
      </w:r>
    </w:p>
    <w:p w:rsidR="00AD0AF3" w:rsidRPr="002A5994" w:rsidRDefault="00AD0AF3" w:rsidP="00246E12">
      <w:pPr>
        <w:pStyle w:val="ListParagraph"/>
        <w:numPr>
          <w:ilvl w:val="0"/>
          <w:numId w:val="7"/>
        </w:numPr>
        <w:tabs>
          <w:tab w:val="left" w:pos="0"/>
        </w:tabs>
        <w:autoSpaceDE w:val="0"/>
        <w:autoSpaceDN w:val="0"/>
        <w:adjustRightInd w:val="0"/>
        <w:jc w:val="both"/>
        <w:rPr>
          <w:lang w:val="mk-MK" w:eastAsia="en-GB"/>
        </w:rPr>
      </w:pPr>
      <w:r w:rsidRPr="002A5994">
        <w:rPr>
          <w:color w:val="000000"/>
          <w:lang w:val="mk-MK"/>
        </w:rPr>
        <w:t>да не учествува во секојдневното управување со Банката.</w:t>
      </w:r>
    </w:p>
    <w:p w:rsidR="00AD0AF3" w:rsidRPr="00AD0AF3" w:rsidRDefault="00AD0AF3" w:rsidP="00AD0AF3">
      <w:pPr>
        <w:autoSpaceDE w:val="0"/>
        <w:autoSpaceDN w:val="0"/>
        <w:adjustRightInd w:val="0"/>
        <w:ind w:firstLine="578"/>
        <w:jc w:val="both"/>
        <w:rPr>
          <w:lang w:val="mk-MK" w:eastAsia="en-GB"/>
        </w:rPr>
      </w:pPr>
    </w:p>
    <w:p w:rsidR="00AD0AF3" w:rsidRPr="00AD0AF3" w:rsidRDefault="00AD0AF3" w:rsidP="00AD0AF3">
      <w:pPr>
        <w:autoSpaceDE w:val="0"/>
        <w:autoSpaceDN w:val="0"/>
        <w:adjustRightInd w:val="0"/>
        <w:jc w:val="both"/>
        <w:rPr>
          <w:rFonts w:cs="Times New Roman"/>
          <w:lang w:val="mk-MK"/>
        </w:rPr>
      </w:pPr>
      <w:r w:rsidRPr="00AD0AF3">
        <w:rPr>
          <w:u w:val="single"/>
          <w:lang w:val="mk-MK" w:eastAsia="en-GB"/>
        </w:rPr>
        <w:t>С</w:t>
      </w:r>
      <w:r>
        <w:rPr>
          <w:u w:val="single"/>
          <w:lang w:val="mk-MK" w:eastAsia="en-GB"/>
        </w:rPr>
        <w:t>оодветни критериуми за независност</w:t>
      </w:r>
      <w:r>
        <w:rPr>
          <w:lang w:val="mk-MK" w:eastAsia="en-GB"/>
        </w:rPr>
        <w:t xml:space="preserve">, покрај оние пропишани со закон, </w:t>
      </w:r>
      <w:r w:rsidRPr="00AD0AF3">
        <w:rPr>
          <w:rFonts w:cs="Times New Roman"/>
          <w:lang w:val="mk-MK" w:eastAsia="en-GB"/>
        </w:rPr>
        <w:t>потребно</w:t>
      </w:r>
      <w:r>
        <w:rPr>
          <w:rFonts w:cs="Times New Roman"/>
          <w:lang w:val="mk-MK" w:eastAsia="en-GB"/>
        </w:rPr>
        <w:t xml:space="preserve"> </w:t>
      </w:r>
      <w:r w:rsidRPr="00AD0AF3">
        <w:rPr>
          <w:rFonts w:cs="Times New Roman"/>
          <w:lang w:val="mk-MK" w:eastAsia="en-GB"/>
        </w:rPr>
        <w:t>е</w:t>
      </w:r>
      <w:r>
        <w:rPr>
          <w:rFonts w:cs="Times New Roman"/>
          <w:lang w:val="mk-MK" w:eastAsia="en-GB"/>
        </w:rPr>
        <w:t xml:space="preserve">  </w:t>
      </w:r>
      <w:r>
        <w:rPr>
          <w:lang w:val="mk-MK"/>
        </w:rPr>
        <w:t xml:space="preserve">предложениот член да има соодветни квалификации, лични карактеристики, искуство и интегритет со што на најдобар можен начин би придонел кон успешно работење на </w:t>
      </w:r>
      <w:r w:rsidRPr="00AD0AF3">
        <w:rPr>
          <w:rFonts w:cs="Times New Roman"/>
          <w:lang w:val="mk-MK"/>
        </w:rPr>
        <w:t>одборот</w:t>
      </w:r>
      <w:r>
        <w:rPr>
          <w:rFonts w:cs="Times New Roman"/>
          <w:lang w:val="mk-MK"/>
        </w:rPr>
        <w:t>.</w:t>
      </w:r>
    </w:p>
    <w:p w:rsidR="00AD0AF3" w:rsidRPr="00AD0AF3" w:rsidRDefault="00AD0AF3" w:rsidP="00AD0AF3">
      <w:pPr>
        <w:pStyle w:val="Default"/>
        <w:ind w:firstLine="578"/>
        <w:jc w:val="both"/>
        <w:rPr>
          <w:rFonts w:asciiTheme="minorHAnsi" w:hAnsiTheme="minorHAnsi"/>
          <w:sz w:val="22"/>
          <w:szCs w:val="22"/>
          <w:lang w:val="mk-MK"/>
        </w:rPr>
      </w:pPr>
    </w:p>
    <w:p w:rsidR="00AD0AF3" w:rsidRPr="00AD0AF3" w:rsidRDefault="00AD0AF3" w:rsidP="00AD0AF3">
      <w:pPr>
        <w:pStyle w:val="Default"/>
        <w:jc w:val="both"/>
        <w:rPr>
          <w:rFonts w:asciiTheme="minorHAnsi" w:hAnsiTheme="minorHAnsi"/>
          <w:sz w:val="22"/>
          <w:szCs w:val="22"/>
          <w:lang w:val="mk-MK"/>
        </w:rPr>
      </w:pPr>
      <w:r w:rsidRPr="00AD0AF3">
        <w:rPr>
          <w:rFonts w:asciiTheme="minorHAnsi" w:hAnsiTheme="minorHAnsi"/>
          <w:sz w:val="22"/>
          <w:szCs w:val="22"/>
          <w:u w:val="single"/>
          <w:lang w:val="mk-MK"/>
        </w:rPr>
        <w:t>О</w:t>
      </w:r>
      <w:r>
        <w:rPr>
          <w:rFonts w:asciiTheme="minorHAnsi" w:hAnsiTheme="minorHAnsi"/>
          <w:sz w:val="22"/>
          <w:szCs w:val="22"/>
          <w:u w:val="single"/>
          <w:lang w:val="mk-MK"/>
        </w:rPr>
        <w:t xml:space="preserve">дговорности на </w:t>
      </w:r>
      <w:r w:rsidRPr="00AD0AF3">
        <w:rPr>
          <w:rFonts w:asciiTheme="minorHAnsi" w:hAnsiTheme="minorHAnsi"/>
          <w:sz w:val="22"/>
          <w:szCs w:val="22"/>
          <w:u w:val="single"/>
          <w:lang w:val="mk-MK"/>
        </w:rPr>
        <w:t>Н</w:t>
      </w:r>
      <w:r>
        <w:rPr>
          <w:rFonts w:asciiTheme="minorHAnsi" w:hAnsiTheme="minorHAnsi"/>
          <w:sz w:val="22"/>
          <w:szCs w:val="22"/>
          <w:u w:val="single"/>
          <w:lang w:val="mk-MK"/>
        </w:rPr>
        <w:t>адзорниот одбор</w:t>
      </w:r>
      <w:r>
        <w:rPr>
          <w:rFonts w:asciiTheme="minorHAnsi" w:hAnsiTheme="minorHAnsi"/>
          <w:sz w:val="22"/>
          <w:szCs w:val="22"/>
          <w:lang w:val="mk-MK"/>
        </w:rPr>
        <w:t xml:space="preserve"> се следните:</w:t>
      </w:r>
    </w:p>
    <w:p w:rsidR="00AD0AF3" w:rsidRPr="00AD0AF3" w:rsidRDefault="00AD0AF3" w:rsidP="00AD0AF3">
      <w:pPr>
        <w:pStyle w:val="Default"/>
        <w:ind w:firstLine="578"/>
        <w:jc w:val="both"/>
        <w:rPr>
          <w:rFonts w:asciiTheme="minorHAnsi" w:hAnsiTheme="minorHAnsi"/>
          <w:sz w:val="22"/>
          <w:szCs w:val="22"/>
          <w:lang w:val="mk-MK"/>
        </w:rPr>
      </w:pPr>
    </w:p>
    <w:p w:rsidR="00336523" w:rsidRPr="00B66B24" w:rsidRDefault="00336523" w:rsidP="00246E12">
      <w:pPr>
        <w:pStyle w:val="BodyTextIndent"/>
        <w:numPr>
          <w:ilvl w:val="0"/>
          <w:numId w:val="11"/>
        </w:numPr>
        <w:spacing w:before="120" w:after="0" w:line="240" w:lineRule="auto"/>
        <w:rPr>
          <w:rFonts w:ascii="Calibri" w:hAnsi="Calibri"/>
          <w:color w:val="000000"/>
          <w:lang w:val="it-IT"/>
        </w:rPr>
      </w:pPr>
      <w:r w:rsidRPr="00B66B24">
        <w:rPr>
          <w:rFonts w:ascii="Calibri" w:hAnsi="Calibri"/>
          <w:color w:val="000000"/>
          <w:lang w:val="it-IT"/>
        </w:rPr>
        <w:t>ја одобрува Деловната политика на Банката и  Развојниот план,</w:t>
      </w:r>
    </w:p>
    <w:p w:rsidR="00336523" w:rsidRPr="00B66B24" w:rsidRDefault="00336523" w:rsidP="00246E12">
      <w:pPr>
        <w:pStyle w:val="BodyTextIndent"/>
        <w:numPr>
          <w:ilvl w:val="0"/>
          <w:numId w:val="11"/>
        </w:numPr>
        <w:spacing w:before="120" w:after="0" w:line="240" w:lineRule="auto"/>
        <w:rPr>
          <w:rFonts w:ascii="Calibri" w:hAnsi="Calibri"/>
          <w:color w:val="000000"/>
          <w:lang w:val="it-IT"/>
        </w:rPr>
      </w:pPr>
      <w:r w:rsidRPr="00B66B24">
        <w:rPr>
          <w:rFonts w:ascii="Calibri" w:hAnsi="Calibri"/>
          <w:color w:val="000000"/>
          <w:lang w:val="it-IT"/>
        </w:rPr>
        <w:t>именува и разрешува членови на Управниот одбор на Банката</w:t>
      </w:r>
      <w:r w:rsidRPr="00B66B24">
        <w:rPr>
          <w:rFonts w:ascii="Calibri" w:hAnsi="Calibri"/>
          <w:color w:val="000000"/>
          <w:lang w:val="mk-MK"/>
        </w:rPr>
        <w:t xml:space="preserve"> и неговиот Претседател</w:t>
      </w:r>
      <w:r w:rsidRPr="00B66B24">
        <w:rPr>
          <w:rFonts w:ascii="Calibri" w:hAnsi="Calibri"/>
          <w:color w:val="000000"/>
          <w:lang w:val="it-IT"/>
        </w:rPr>
        <w:t>,</w:t>
      </w:r>
    </w:p>
    <w:p w:rsidR="00336523" w:rsidRPr="00B66B24" w:rsidRDefault="00336523" w:rsidP="00246E12">
      <w:pPr>
        <w:pStyle w:val="BodyTextIndent"/>
        <w:numPr>
          <w:ilvl w:val="0"/>
          <w:numId w:val="11"/>
        </w:numPr>
        <w:spacing w:before="120" w:after="0" w:line="240" w:lineRule="auto"/>
        <w:rPr>
          <w:rFonts w:ascii="Calibri" w:hAnsi="Calibri"/>
          <w:color w:val="000000"/>
          <w:lang w:val="it-IT"/>
        </w:rPr>
      </w:pPr>
      <w:r w:rsidRPr="00B66B24">
        <w:rPr>
          <w:rFonts w:ascii="Calibri" w:hAnsi="Calibri"/>
          <w:color w:val="000000"/>
          <w:lang w:val="it-IT"/>
        </w:rPr>
        <w:t>именува и разрешува членови на Одборот за управување со ризици,</w:t>
      </w:r>
    </w:p>
    <w:p w:rsidR="00336523" w:rsidRPr="00B66B24" w:rsidRDefault="00336523" w:rsidP="00246E12">
      <w:pPr>
        <w:pStyle w:val="BodyTextIndent"/>
        <w:numPr>
          <w:ilvl w:val="0"/>
          <w:numId w:val="11"/>
        </w:numPr>
        <w:spacing w:before="120" w:after="0" w:line="240" w:lineRule="auto"/>
        <w:rPr>
          <w:rFonts w:ascii="Calibri" w:hAnsi="Calibri"/>
          <w:color w:val="000000"/>
          <w:lang w:val="it-IT"/>
        </w:rPr>
      </w:pPr>
      <w:r w:rsidRPr="00B66B24">
        <w:rPr>
          <w:rFonts w:ascii="Calibri" w:hAnsi="Calibri"/>
          <w:color w:val="000000"/>
          <w:lang w:val="it-IT"/>
        </w:rPr>
        <w:t>го одобрува Финансискиот план на Банката,</w:t>
      </w:r>
    </w:p>
    <w:p w:rsidR="00336523" w:rsidRPr="00B66B24" w:rsidRDefault="00336523" w:rsidP="00246E12">
      <w:pPr>
        <w:pStyle w:val="BodyTextIndent"/>
        <w:numPr>
          <w:ilvl w:val="0"/>
          <w:numId w:val="11"/>
        </w:numPr>
        <w:spacing w:before="120" w:after="0" w:line="240" w:lineRule="auto"/>
        <w:rPr>
          <w:rFonts w:ascii="Calibri" w:hAnsi="Calibri"/>
          <w:color w:val="000000"/>
          <w:lang w:val="it-IT"/>
        </w:rPr>
      </w:pPr>
      <w:r w:rsidRPr="00B66B24">
        <w:rPr>
          <w:rFonts w:ascii="Calibri" w:hAnsi="Calibri"/>
          <w:color w:val="000000"/>
          <w:lang w:val="it-IT"/>
        </w:rPr>
        <w:t>го одобрува воспоставувањето и организацијата на системот на внатрешна контрола,</w:t>
      </w:r>
    </w:p>
    <w:p w:rsidR="00336523" w:rsidRPr="00B66B24" w:rsidRDefault="00336523" w:rsidP="00246E12">
      <w:pPr>
        <w:pStyle w:val="BodyTextIndent"/>
        <w:numPr>
          <w:ilvl w:val="0"/>
          <w:numId w:val="11"/>
        </w:numPr>
        <w:spacing w:before="120" w:after="0" w:line="240" w:lineRule="auto"/>
        <w:rPr>
          <w:rFonts w:ascii="Calibri" w:hAnsi="Calibri"/>
          <w:color w:val="000000"/>
          <w:lang w:val="it-IT"/>
        </w:rPr>
      </w:pPr>
      <w:r w:rsidRPr="00B66B24">
        <w:rPr>
          <w:rFonts w:ascii="Calibri" w:hAnsi="Calibri"/>
          <w:color w:val="000000"/>
          <w:lang w:val="it-IT"/>
        </w:rPr>
        <w:t>организира Служба за внатрешната ревизија на Банката и ги именува и разрешува вработените во Службата,</w:t>
      </w:r>
    </w:p>
    <w:p w:rsidR="00336523" w:rsidRPr="00B66B24" w:rsidRDefault="00336523" w:rsidP="00246E12">
      <w:pPr>
        <w:pStyle w:val="BodyTextIndent"/>
        <w:numPr>
          <w:ilvl w:val="0"/>
          <w:numId w:val="11"/>
        </w:numPr>
        <w:spacing w:before="120" w:after="0" w:line="240" w:lineRule="auto"/>
        <w:rPr>
          <w:rFonts w:ascii="Calibri" w:hAnsi="Calibri"/>
          <w:color w:val="000000"/>
          <w:lang w:val="it-IT"/>
        </w:rPr>
      </w:pPr>
      <w:r w:rsidRPr="00B66B24">
        <w:rPr>
          <w:rFonts w:ascii="Calibri" w:hAnsi="Calibri"/>
          <w:color w:val="000000"/>
          <w:lang w:val="it-IT"/>
        </w:rPr>
        <w:t>го одобрува Годишниот план на Службата за внатрешна ревизија,</w:t>
      </w:r>
    </w:p>
    <w:p w:rsidR="00336523" w:rsidRPr="00B66B24" w:rsidRDefault="00336523" w:rsidP="00246E12">
      <w:pPr>
        <w:pStyle w:val="BodyTextIndent"/>
        <w:numPr>
          <w:ilvl w:val="0"/>
          <w:numId w:val="11"/>
        </w:numPr>
        <w:spacing w:before="120" w:after="0" w:line="240" w:lineRule="auto"/>
        <w:rPr>
          <w:rFonts w:ascii="Calibri" w:hAnsi="Calibri"/>
          <w:color w:val="000000"/>
          <w:lang w:val="it-IT"/>
        </w:rPr>
      </w:pPr>
      <w:r w:rsidRPr="00B66B24">
        <w:rPr>
          <w:rFonts w:ascii="Calibri" w:hAnsi="Calibri"/>
          <w:color w:val="000000"/>
          <w:lang w:val="it-IT"/>
        </w:rPr>
        <w:lastRenderedPageBreak/>
        <w:t>ја одобруваа Политиката за сигурноста на информативниот систем,</w:t>
      </w:r>
    </w:p>
    <w:p w:rsidR="00336523" w:rsidRPr="00B66B24" w:rsidRDefault="00336523" w:rsidP="00246E12">
      <w:pPr>
        <w:pStyle w:val="BodyTextIndent"/>
        <w:numPr>
          <w:ilvl w:val="0"/>
          <w:numId w:val="11"/>
        </w:numPr>
        <w:spacing w:before="120" w:after="0" w:line="240" w:lineRule="auto"/>
        <w:rPr>
          <w:rFonts w:ascii="Calibri" w:hAnsi="Calibri"/>
          <w:color w:val="000000"/>
          <w:lang w:val="it-IT"/>
        </w:rPr>
      </w:pPr>
      <w:r w:rsidRPr="00B66B24">
        <w:rPr>
          <w:rFonts w:ascii="Calibri" w:hAnsi="Calibri"/>
          <w:color w:val="000000"/>
          <w:lang w:val="it-IT"/>
        </w:rPr>
        <w:t>ги одобрува Политиките за управување со ризици,</w:t>
      </w:r>
    </w:p>
    <w:p w:rsidR="00336523" w:rsidRPr="00B66B24" w:rsidRDefault="00336523" w:rsidP="00246E12">
      <w:pPr>
        <w:pStyle w:val="BodyTextIndent"/>
        <w:numPr>
          <w:ilvl w:val="0"/>
          <w:numId w:val="11"/>
        </w:numPr>
        <w:spacing w:before="120" w:after="0" w:line="240" w:lineRule="auto"/>
        <w:rPr>
          <w:rFonts w:ascii="Calibri" w:hAnsi="Calibri"/>
          <w:color w:val="000000"/>
          <w:lang w:val="it-IT"/>
        </w:rPr>
      </w:pPr>
      <w:r w:rsidRPr="00B66B24">
        <w:rPr>
          <w:rFonts w:ascii="Calibri" w:hAnsi="Calibri"/>
          <w:color w:val="000000"/>
          <w:lang w:val="it-IT"/>
        </w:rPr>
        <w:t>ги одобрува плановите, програмите за работа и општите акти на Банката, освен актите што ги донесува Собранието на Банката,</w:t>
      </w:r>
    </w:p>
    <w:p w:rsidR="00336523" w:rsidRPr="00B66B24" w:rsidRDefault="00336523" w:rsidP="00246E12">
      <w:pPr>
        <w:pStyle w:val="BodyTextIndent"/>
        <w:numPr>
          <w:ilvl w:val="0"/>
          <w:numId w:val="11"/>
        </w:numPr>
        <w:spacing w:before="120" w:after="0" w:line="240" w:lineRule="auto"/>
        <w:rPr>
          <w:rFonts w:ascii="Calibri" w:hAnsi="Calibri"/>
          <w:color w:val="000000"/>
          <w:lang w:val="it-IT"/>
        </w:rPr>
      </w:pPr>
      <w:r w:rsidRPr="00B66B24">
        <w:rPr>
          <w:rFonts w:ascii="Calibri" w:hAnsi="Calibri"/>
          <w:color w:val="000000"/>
          <w:lang w:val="it-IT"/>
        </w:rPr>
        <w:t>ги разгледува  извештаите за работењето на Управниот одбор,</w:t>
      </w:r>
    </w:p>
    <w:p w:rsidR="00336523" w:rsidRPr="00B66B24" w:rsidRDefault="00336523" w:rsidP="00246E12">
      <w:pPr>
        <w:pStyle w:val="BodyTextIndent"/>
        <w:numPr>
          <w:ilvl w:val="0"/>
          <w:numId w:val="11"/>
        </w:numPr>
        <w:spacing w:before="120" w:after="0" w:line="240" w:lineRule="auto"/>
        <w:rPr>
          <w:rFonts w:ascii="Calibri" w:hAnsi="Calibri"/>
          <w:color w:val="000000"/>
          <w:lang w:val="it-IT"/>
        </w:rPr>
      </w:pPr>
      <w:r w:rsidRPr="00B66B24">
        <w:rPr>
          <w:rFonts w:ascii="Calibri" w:hAnsi="Calibri"/>
          <w:color w:val="000000"/>
          <w:lang w:val="it-IT"/>
        </w:rPr>
        <w:t>ги разгледува  извештаите за работењето на Одборот за управување со ризици,</w:t>
      </w:r>
    </w:p>
    <w:p w:rsidR="00336523" w:rsidRPr="00B66B24" w:rsidRDefault="00336523" w:rsidP="00246E12">
      <w:pPr>
        <w:pStyle w:val="BodyTextIndent"/>
        <w:numPr>
          <w:ilvl w:val="0"/>
          <w:numId w:val="11"/>
        </w:numPr>
        <w:spacing w:before="120" w:after="0" w:line="240" w:lineRule="auto"/>
        <w:rPr>
          <w:rFonts w:ascii="Calibri" w:hAnsi="Calibri"/>
          <w:color w:val="000000"/>
          <w:lang w:val="it-IT"/>
        </w:rPr>
      </w:pPr>
      <w:r w:rsidRPr="00B66B24">
        <w:rPr>
          <w:rFonts w:ascii="Calibri" w:hAnsi="Calibri"/>
          <w:color w:val="000000"/>
          <w:lang w:val="it-IT"/>
        </w:rPr>
        <w:t xml:space="preserve">ги разгледува  извештаите за работењето на Одборот за ревизија, </w:t>
      </w:r>
    </w:p>
    <w:p w:rsidR="00336523" w:rsidRPr="00B66B24" w:rsidRDefault="00336523" w:rsidP="00246E12">
      <w:pPr>
        <w:pStyle w:val="BodyTextIndent"/>
        <w:numPr>
          <w:ilvl w:val="0"/>
          <w:numId w:val="11"/>
        </w:numPr>
        <w:spacing w:before="120" w:after="0" w:line="240" w:lineRule="auto"/>
        <w:rPr>
          <w:rFonts w:ascii="Calibri" w:hAnsi="Calibri"/>
          <w:color w:val="000000"/>
          <w:lang w:val="it-IT"/>
        </w:rPr>
      </w:pPr>
      <w:r w:rsidRPr="00B66B24">
        <w:rPr>
          <w:rFonts w:ascii="Calibri" w:hAnsi="Calibri"/>
          <w:color w:val="000000"/>
          <w:lang w:val="it-IT"/>
        </w:rPr>
        <w:t>ги разгледува извештаите на лицето/Службата за контрола на усогласеноста на работењето на Банката со прописите,</w:t>
      </w:r>
    </w:p>
    <w:p w:rsidR="00336523" w:rsidRPr="00B66B24" w:rsidRDefault="00336523" w:rsidP="00246E12">
      <w:pPr>
        <w:pStyle w:val="BodyTextIndent"/>
        <w:numPr>
          <w:ilvl w:val="0"/>
          <w:numId w:val="11"/>
        </w:numPr>
        <w:spacing w:before="120" w:after="0" w:line="240" w:lineRule="auto"/>
        <w:rPr>
          <w:rFonts w:ascii="Calibri" w:hAnsi="Calibri"/>
          <w:color w:val="000000"/>
          <w:lang w:val="it-IT"/>
        </w:rPr>
      </w:pPr>
      <w:r w:rsidRPr="00B66B24">
        <w:rPr>
          <w:rFonts w:ascii="Calibri" w:hAnsi="Calibri"/>
          <w:color w:val="000000"/>
          <w:lang w:val="it-IT"/>
        </w:rPr>
        <w:t>ја одобрува Годишната сметка и Финансиските извештаи на Банката,</w:t>
      </w:r>
    </w:p>
    <w:p w:rsidR="00336523" w:rsidRPr="00B66B24" w:rsidRDefault="00336523" w:rsidP="00246E12">
      <w:pPr>
        <w:pStyle w:val="BodyTextIndent"/>
        <w:numPr>
          <w:ilvl w:val="0"/>
          <w:numId w:val="11"/>
        </w:numPr>
        <w:spacing w:before="120" w:after="0" w:line="240" w:lineRule="auto"/>
        <w:rPr>
          <w:rFonts w:ascii="Calibri" w:hAnsi="Calibri"/>
          <w:color w:val="000000"/>
          <w:lang w:val="it-IT"/>
        </w:rPr>
      </w:pPr>
      <w:r w:rsidRPr="00B66B24">
        <w:rPr>
          <w:rFonts w:ascii="Calibri" w:hAnsi="Calibri"/>
          <w:color w:val="000000"/>
          <w:lang w:val="it-IT"/>
        </w:rPr>
        <w:t>ја одобрува Ли</w:t>
      </w:r>
      <w:r w:rsidRPr="00B66B24">
        <w:rPr>
          <w:rFonts w:ascii="Calibri" w:hAnsi="Calibri"/>
          <w:color w:val="000000"/>
          <w:lang w:val="mk-MK"/>
        </w:rPr>
        <w:t>с</w:t>
      </w:r>
      <w:r w:rsidRPr="00B66B24">
        <w:rPr>
          <w:rFonts w:ascii="Calibri" w:hAnsi="Calibri"/>
          <w:color w:val="000000"/>
          <w:lang w:val="it-IT"/>
        </w:rPr>
        <w:t>тата на нето должниците на Банката,</w:t>
      </w:r>
    </w:p>
    <w:p w:rsidR="00336523" w:rsidRPr="00B66B24" w:rsidRDefault="00336523" w:rsidP="00246E12">
      <w:pPr>
        <w:pStyle w:val="BodyTextIndent"/>
        <w:numPr>
          <w:ilvl w:val="0"/>
          <w:numId w:val="11"/>
        </w:numPr>
        <w:spacing w:before="120" w:after="0" w:line="240" w:lineRule="auto"/>
        <w:rPr>
          <w:rFonts w:ascii="Calibri" w:hAnsi="Calibri"/>
          <w:color w:val="000000"/>
          <w:lang w:val="it-IT"/>
        </w:rPr>
      </w:pPr>
      <w:r w:rsidRPr="00B66B24">
        <w:rPr>
          <w:rFonts w:ascii="Calibri" w:hAnsi="Calibri"/>
          <w:color w:val="000000"/>
          <w:lang w:val="it-IT"/>
        </w:rPr>
        <w:t>одобрува изложеност спрема поединечно лице од над 10% од сопствените средства на Банката,</w:t>
      </w:r>
    </w:p>
    <w:p w:rsidR="00336523" w:rsidRPr="00B66B24" w:rsidRDefault="00336523" w:rsidP="00246E12">
      <w:pPr>
        <w:pStyle w:val="BodyTextIndent"/>
        <w:numPr>
          <w:ilvl w:val="0"/>
          <w:numId w:val="11"/>
        </w:numPr>
        <w:spacing w:before="120" w:after="0" w:line="240" w:lineRule="auto"/>
        <w:rPr>
          <w:rFonts w:ascii="Calibri" w:hAnsi="Calibri"/>
          <w:color w:val="000000"/>
          <w:lang w:val="it-IT"/>
        </w:rPr>
      </w:pPr>
      <w:r w:rsidRPr="00B66B24">
        <w:rPr>
          <w:rFonts w:ascii="Calibri" w:hAnsi="Calibri"/>
          <w:color w:val="000000"/>
          <w:lang w:val="it-IT"/>
        </w:rPr>
        <w:t xml:space="preserve">одобрува трансакции со поврзани лица со Банката во износ од над </w:t>
      </w:r>
      <w:r w:rsidR="00224F1D">
        <w:rPr>
          <w:rFonts w:ascii="Calibri" w:hAnsi="Calibri"/>
          <w:color w:val="000000"/>
          <w:lang w:val="it-IT"/>
        </w:rPr>
        <w:t>3</w:t>
      </w:r>
      <w:r w:rsidRPr="00B66B24">
        <w:rPr>
          <w:rFonts w:ascii="Calibri" w:hAnsi="Calibri"/>
          <w:color w:val="000000"/>
          <w:lang w:val="it-IT"/>
        </w:rPr>
        <w:t>.000.000,00 денари,</w:t>
      </w:r>
    </w:p>
    <w:p w:rsidR="00336523" w:rsidRPr="00B66B24" w:rsidRDefault="00336523" w:rsidP="00246E12">
      <w:pPr>
        <w:pStyle w:val="BodyTextIndent"/>
        <w:numPr>
          <w:ilvl w:val="0"/>
          <w:numId w:val="11"/>
        </w:numPr>
        <w:spacing w:before="120" w:after="0" w:line="240" w:lineRule="auto"/>
        <w:rPr>
          <w:rFonts w:ascii="Calibri" w:hAnsi="Calibri"/>
          <w:color w:val="000000"/>
          <w:lang w:val="it-IT"/>
        </w:rPr>
      </w:pPr>
      <w:r w:rsidRPr="00B66B24">
        <w:rPr>
          <w:rFonts w:ascii="Calibri" w:hAnsi="Calibri"/>
          <w:color w:val="000000"/>
          <w:lang w:val="it-IT"/>
        </w:rPr>
        <w:t>го одобрува стекнувањето на капитални делови и купување на хартии од вредност поголеми од 5% од сопствените средства на Банката, освен купување на хартии од вредност на НБРМ и Република Македонија,</w:t>
      </w:r>
    </w:p>
    <w:p w:rsidR="00336523" w:rsidRPr="00B66B24" w:rsidRDefault="00336523" w:rsidP="00246E12">
      <w:pPr>
        <w:pStyle w:val="BodyTextIndent"/>
        <w:numPr>
          <w:ilvl w:val="0"/>
          <w:numId w:val="11"/>
        </w:numPr>
        <w:spacing w:before="120" w:after="0" w:line="240" w:lineRule="auto"/>
        <w:rPr>
          <w:rFonts w:ascii="Calibri" w:hAnsi="Calibri"/>
          <w:color w:val="000000"/>
          <w:lang w:val="it-IT"/>
        </w:rPr>
      </w:pPr>
      <w:r w:rsidRPr="00B66B24">
        <w:rPr>
          <w:rFonts w:ascii="Calibri" w:hAnsi="Calibri"/>
          <w:color w:val="000000"/>
          <w:lang w:val="it-IT"/>
        </w:rPr>
        <w:t>го одобрува предлогот на Одборот за ревизија за назначување на Друштво за ревизија и е одговорен за обезбедување на соодветна ревизија,</w:t>
      </w:r>
    </w:p>
    <w:p w:rsidR="00336523" w:rsidRPr="00B66B24" w:rsidRDefault="00336523" w:rsidP="00246E12">
      <w:pPr>
        <w:pStyle w:val="BodyTextIndent"/>
        <w:numPr>
          <w:ilvl w:val="0"/>
          <w:numId w:val="11"/>
        </w:numPr>
        <w:spacing w:before="120" w:after="0" w:line="240" w:lineRule="auto"/>
        <w:rPr>
          <w:rFonts w:ascii="Calibri" w:hAnsi="Calibri"/>
          <w:color w:val="000000"/>
          <w:lang w:val="it-IT"/>
        </w:rPr>
      </w:pPr>
      <w:r w:rsidRPr="00B66B24">
        <w:rPr>
          <w:rFonts w:ascii="Calibri" w:hAnsi="Calibri"/>
          <w:color w:val="000000"/>
          <w:lang w:val="it-IT"/>
        </w:rPr>
        <w:t>ги одобрува политиката и процедурите за вршење на внатрешна ревизија, врши надзор на соодветноста на процедурите и ефикасноста на Службата за внатрешна ревизија и ги разгледува нејзините извештаи,</w:t>
      </w:r>
    </w:p>
    <w:p w:rsidR="00336523" w:rsidRPr="00B66B24" w:rsidRDefault="00336523" w:rsidP="00246E12">
      <w:pPr>
        <w:pStyle w:val="BodyTextIndent"/>
        <w:numPr>
          <w:ilvl w:val="0"/>
          <w:numId w:val="11"/>
        </w:numPr>
        <w:spacing w:before="120" w:after="0" w:line="240" w:lineRule="auto"/>
        <w:rPr>
          <w:rFonts w:ascii="Calibri" w:hAnsi="Calibri"/>
          <w:color w:val="000000"/>
          <w:lang w:val="it-IT"/>
        </w:rPr>
      </w:pPr>
      <w:r w:rsidRPr="00B66B24">
        <w:rPr>
          <w:rFonts w:ascii="Calibri" w:hAnsi="Calibri"/>
          <w:color w:val="000000"/>
          <w:lang w:val="it-IT"/>
        </w:rPr>
        <w:t>ги разгледува извештаите на супервизијата, други извештаи доставени од НБРМ, Управата за јавни приходи и други надлежни институции и предлага, односно презема мерки и активности за надминување на утврдените неусогласености и слабости во работењето на банката,</w:t>
      </w:r>
    </w:p>
    <w:p w:rsidR="00336523" w:rsidRPr="00B66B24" w:rsidRDefault="00336523" w:rsidP="00246E12">
      <w:pPr>
        <w:pStyle w:val="BodyTextIndent"/>
        <w:numPr>
          <w:ilvl w:val="0"/>
          <w:numId w:val="11"/>
        </w:numPr>
        <w:spacing w:before="120" w:after="0" w:line="240" w:lineRule="auto"/>
        <w:rPr>
          <w:rFonts w:ascii="Calibri" w:hAnsi="Calibri"/>
          <w:color w:val="000000"/>
          <w:lang w:val="it-IT"/>
        </w:rPr>
      </w:pPr>
      <w:r w:rsidRPr="00B66B24">
        <w:rPr>
          <w:rFonts w:ascii="Calibri" w:hAnsi="Calibri"/>
          <w:color w:val="000000"/>
          <w:lang w:val="it-IT"/>
        </w:rPr>
        <w:t>го одобрува годишниот извештај за работењето на Банката и доставува писмено мислење по истиот до Собранието на Банката,</w:t>
      </w:r>
    </w:p>
    <w:p w:rsidR="00336523" w:rsidRPr="00B66B24" w:rsidRDefault="00336523" w:rsidP="00246E12">
      <w:pPr>
        <w:pStyle w:val="BodyTextIndent"/>
        <w:numPr>
          <w:ilvl w:val="0"/>
          <w:numId w:val="11"/>
        </w:numPr>
        <w:spacing w:before="120" w:after="0" w:line="240" w:lineRule="auto"/>
        <w:rPr>
          <w:rFonts w:ascii="Calibri" w:hAnsi="Calibri"/>
          <w:color w:val="000000"/>
          <w:lang w:val="it-IT"/>
        </w:rPr>
      </w:pPr>
      <w:r w:rsidRPr="00B66B24">
        <w:rPr>
          <w:rFonts w:ascii="Calibri" w:hAnsi="Calibri"/>
          <w:color w:val="000000"/>
          <w:lang w:val="it-IT"/>
        </w:rPr>
        <w:t>го разгледува извештајот на друштвото за ревизија и доставува писмено мислење по истиот до Собранието на Банката,</w:t>
      </w:r>
    </w:p>
    <w:p w:rsidR="00336523" w:rsidRPr="00B66B24" w:rsidRDefault="00336523" w:rsidP="00246E12">
      <w:pPr>
        <w:pStyle w:val="BodyTextIndent"/>
        <w:numPr>
          <w:ilvl w:val="0"/>
          <w:numId w:val="11"/>
        </w:numPr>
        <w:spacing w:before="120" w:after="0" w:line="240" w:lineRule="auto"/>
        <w:rPr>
          <w:rFonts w:ascii="Calibri" w:hAnsi="Calibri"/>
          <w:color w:val="000000"/>
          <w:lang w:val="it-IT"/>
        </w:rPr>
      </w:pPr>
      <w:r w:rsidRPr="00B66B24">
        <w:rPr>
          <w:rFonts w:ascii="Calibri" w:hAnsi="Calibri"/>
          <w:color w:val="000000"/>
          <w:lang w:val="it-IT"/>
        </w:rPr>
        <w:t>дава писмено мислење до Собранието на Банката по годишниот извештај на Службата за внатрешна ревизија,</w:t>
      </w:r>
    </w:p>
    <w:p w:rsidR="00336523" w:rsidRPr="00B66B24" w:rsidRDefault="00336523" w:rsidP="00246E12">
      <w:pPr>
        <w:pStyle w:val="BodyTextIndent"/>
        <w:numPr>
          <w:ilvl w:val="0"/>
          <w:numId w:val="11"/>
        </w:numPr>
        <w:spacing w:before="120" w:after="0" w:line="240" w:lineRule="auto"/>
        <w:rPr>
          <w:rFonts w:ascii="Calibri" w:hAnsi="Calibri"/>
          <w:color w:val="000000"/>
          <w:lang w:val="it-IT"/>
        </w:rPr>
      </w:pPr>
      <w:r w:rsidRPr="00B66B24">
        <w:rPr>
          <w:rFonts w:ascii="Calibri" w:hAnsi="Calibri"/>
          <w:color w:val="000000"/>
          <w:lang w:val="it-IT"/>
        </w:rPr>
        <w:t>го одобрува етичкиот кодекс на Банката,</w:t>
      </w:r>
    </w:p>
    <w:p w:rsidR="00336523" w:rsidRPr="00B66B24" w:rsidRDefault="00336523" w:rsidP="00246E12">
      <w:pPr>
        <w:pStyle w:val="BodyTextIndent"/>
        <w:numPr>
          <w:ilvl w:val="0"/>
          <w:numId w:val="11"/>
        </w:numPr>
        <w:spacing w:before="120" w:after="0" w:line="240" w:lineRule="auto"/>
        <w:rPr>
          <w:rFonts w:ascii="Calibri" w:hAnsi="Calibri"/>
          <w:color w:val="000000"/>
          <w:lang w:val="it-IT"/>
        </w:rPr>
      </w:pPr>
      <w:r w:rsidRPr="00B66B24">
        <w:rPr>
          <w:rFonts w:ascii="Calibri" w:hAnsi="Calibri"/>
          <w:color w:val="000000"/>
          <w:lang w:val="it-IT"/>
        </w:rPr>
        <w:t>го одобрува Деловникот за работа на Одорот за ревизија,</w:t>
      </w:r>
    </w:p>
    <w:p w:rsidR="00336523" w:rsidRPr="00B66B24" w:rsidRDefault="00336523" w:rsidP="00246E12">
      <w:pPr>
        <w:pStyle w:val="BodyTextIndent"/>
        <w:numPr>
          <w:ilvl w:val="0"/>
          <w:numId w:val="11"/>
        </w:numPr>
        <w:spacing w:before="120" w:after="0" w:line="240" w:lineRule="auto"/>
        <w:rPr>
          <w:rFonts w:ascii="Calibri" w:hAnsi="Calibri"/>
          <w:color w:val="000000"/>
          <w:lang w:val="it-IT"/>
        </w:rPr>
      </w:pPr>
      <w:r w:rsidRPr="00B66B24">
        <w:rPr>
          <w:rFonts w:ascii="Calibri" w:hAnsi="Calibri"/>
          <w:color w:val="000000"/>
          <w:lang w:val="it-IT"/>
        </w:rPr>
        <w:t>го свикува Собранието на Банката</w:t>
      </w:r>
    </w:p>
    <w:p w:rsidR="00336523" w:rsidRPr="00B66B24" w:rsidRDefault="00336523" w:rsidP="00246E12">
      <w:pPr>
        <w:pStyle w:val="BodyTextIndent"/>
        <w:numPr>
          <w:ilvl w:val="0"/>
          <w:numId w:val="11"/>
        </w:numPr>
        <w:spacing w:before="120" w:after="0" w:line="240" w:lineRule="auto"/>
        <w:rPr>
          <w:rFonts w:ascii="Calibri" w:hAnsi="Calibri"/>
          <w:color w:val="000000"/>
          <w:lang w:val="it-IT"/>
        </w:rPr>
      </w:pPr>
      <w:r w:rsidRPr="00B66B24">
        <w:rPr>
          <w:rFonts w:ascii="Calibri" w:hAnsi="Calibri"/>
          <w:color w:val="000000"/>
          <w:lang w:val="mk-MK"/>
        </w:rPr>
        <w:t>го подготвува Кодексот за корпоративно управување</w:t>
      </w:r>
    </w:p>
    <w:p w:rsidR="00336523" w:rsidRPr="00B66B24" w:rsidRDefault="00336523" w:rsidP="00246E12">
      <w:pPr>
        <w:pStyle w:val="BodyTextIndent"/>
        <w:numPr>
          <w:ilvl w:val="0"/>
          <w:numId w:val="11"/>
        </w:numPr>
        <w:spacing w:before="120" w:after="0" w:line="240" w:lineRule="auto"/>
        <w:rPr>
          <w:rFonts w:ascii="Calibri" w:hAnsi="Calibri"/>
          <w:color w:val="000000"/>
          <w:lang w:val="it-IT"/>
        </w:rPr>
      </w:pPr>
      <w:r w:rsidRPr="00B66B24">
        <w:rPr>
          <w:rFonts w:ascii="Calibri" w:hAnsi="Calibri"/>
          <w:color w:val="000000"/>
          <w:lang w:val="mk-MK"/>
        </w:rPr>
        <w:lastRenderedPageBreak/>
        <w:t xml:space="preserve">Врши и други работи  во согласност со Статут, Деловникот за работа на Надзорниот одбор,  други општи акти на Банката и законските и подзаконските прописи  </w:t>
      </w:r>
    </w:p>
    <w:p w:rsidR="00336523" w:rsidRDefault="00336523" w:rsidP="00AD0AF3">
      <w:pPr>
        <w:pStyle w:val="Default"/>
        <w:jc w:val="both"/>
        <w:rPr>
          <w:rFonts w:asciiTheme="minorHAnsi" w:hAnsiTheme="minorHAnsi"/>
          <w:sz w:val="22"/>
          <w:szCs w:val="22"/>
          <w:lang w:val="mk-MK"/>
        </w:rPr>
      </w:pPr>
    </w:p>
    <w:p w:rsidR="00336523" w:rsidRDefault="00336523" w:rsidP="00AD0AF3">
      <w:pPr>
        <w:pStyle w:val="Default"/>
        <w:jc w:val="both"/>
        <w:rPr>
          <w:rFonts w:asciiTheme="minorHAnsi" w:hAnsiTheme="minorHAnsi"/>
          <w:sz w:val="22"/>
          <w:szCs w:val="22"/>
          <w:lang w:val="mk-MK"/>
        </w:rPr>
      </w:pPr>
    </w:p>
    <w:p w:rsidR="00AD0AF3" w:rsidRPr="00AD0AF3" w:rsidRDefault="007D53DE" w:rsidP="00AD0AF3">
      <w:pPr>
        <w:pStyle w:val="Default"/>
        <w:jc w:val="both"/>
        <w:rPr>
          <w:rFonts w:asciiTheme="minorHAnsi" w:hAnsiTheme="minorHAnsi"/>
          <w:sz w:val="22"/>
          <w:szCs w:val="22"/>
          <w:lang w:val="mk-MK"/>
        </w:rPr>
      </w:pPr>
      <w:r>
        <w:rPr>
          <w:rFonts w:asciiTheme="minorHAnsi" w:hAnsiTheme="minorHAnsi"/>
          <w:sz w:val="22"/>
          <w:szCs w:val="22"/>
          <w:lang w:val="mk-MK"/>
        </w:rPr>
        <w:t>Во текот на 201</w:t>
      </w:r>
      <w:r w:rsidR="002C3897">
        <w:rPr>
          <w:rFonts w:asciiTheme="minorHAnsi" w:hAnsiTheme="minorHAnsi"/>
          <w:sz w:val="22"/>
          <w:szCs w:val="22"/>
          <w:lang w:val="mk-MK"/>
        </w:rPr>
        <w:t>5</w:t>
      </w:r>
      <w:r>
        <w:rPr>
          <w:rFonts w:asciiTheme="minorHAnsi" w:hAnsiTheme="minorHAnsi"/>
          <w:sz w:val="22"/>
          <w:szCs w:val="22"/>
          <w:lang w:val="mk-MK"/>
        </w:rPr>
        <w:t xml:space="preserve"> година, н</w:t>
      </w:r>
      <w:r w:rsidR="00AD0AF3">
        <w:rPr>
          <w:rFonts w:asciiTheme="minorHAnsi" w:hAnsiTheme="minorHAnsi"/>
          <w:sz w:val="22"/>
          <w:szCs w:val="22"/>
          <w:lang w:val="mk-MK"/>
        </w:rPr>
        <w:t xml:space="preserve">иту еден член на </w:t>
      </w:r>
      <w:r w:rsidR="00AD0AF3" w:rsidRPr="00AD0AF3">
        <w:rPr>
          <w:rFonts w:asciiTheme="minorHAnsi" w:hAnsiTheme="minorHAnsi"/>
          <w:sz w:val="22"/>
          <w:szCs w:val="22"/>
          <w:lang w:val="mk-MK"/>
        </w:rPr>
        <w:t>Н</w:t>
      </w:r>
      <w:r w:rsidR="00AD0AF3">
        <w:rPr>
          <w:rFonts w:asciiTheme="minorHAnsi" w:hAnsiTheme="minorHAnsi"/>
          <w:sz w:val="22"/>
          <w:szCs w:val="22"/>
          <w:lang w:val="mk-MK"/>
        </w:rPr>
        <w:t xml:space="preserve">адзорниот одбор не пријави никаков </w:t>
      </w:r>
      <w:r w:rsidR="00AD0AF3">
        <w:rPr>
          <w:rFonts w:asciiTheme="minorHAnsi" w:hAnsiTheme="minorHAnsi"/>
          <w:sz w:val="22"/>
          <w:szCs w:val="22"/>
          <w:u w:val="single"/>
          <w:lang w:val="mk-MK"/>
        </w:rPr>
        <w:t>судир на интереси</w:t>
      </w:r>
      <w:r w:rsidR="00AD0AF3">
        <w:rPr>
          <w:rFonts w:asciiTheme="minorHAnsi" w:hAnsiTheme="minorHAnsi"/>
          <w:sz w:val="22"/>
          <w:szCs w:val="22"/>
          <w:lang w:val="mk-MK"/>
        </w:rPr>
        <w:t xml:space="preserve">.   </w:t>
      </w:r>
    </w:p>
    <w:p w:rsidR="00EB1725" w:rsidRDefault="00EB1725" w:rsidP="00AD0AF3">
      <w:pPr>
        <w:pStyle w:val="Default"/>
        <w:ind w:firstLine="578"/>
        <w:jc w:val="both"/>
        <w:rPr>
          <w:rFonts w:asciiTheme="minorHAnsi" w:hAnsiTheme="minorHAnsi"/>
          <w:sz w:val="22"/>
          <w:szCs w:val="22"/>
          <w:lang w:val="mk-MK"/>
        </w:rPr>
      </w:pPr>
    </w:p>
    <w:p w:rsidR="00EB1725" w:rsidRDefault="00EB1725" w:rsidP="00AD0AF3">
      <w:pPr>
        <w:pStyle w:val="Default"/>
        <w:ind w:firstLine="578"/>
        <w:jc w:val="both"/>
        <w:rPr>
          <w:rFonts w:asciiTheme="minorHAnsi" w:hAnsiTheme="minorHAnsi"/>
          <w:sz w:val="22"/>
          <w:szCs w:val="22"/>
          <w:lang w:val="en-US"/>
        </w:rPr>
      </w:pPr>
    </w:p>
    <w:p w:rsidR="000F4751" w:rsidRDefault="000F4751" w:rsidP="00AD0AF3">
      <w:pPr>
        <w:pStyle w:val="Default"/>
        <w:ind w:firstLine="578"/>
        <w:jc w:val="both"/>
        <w:rPr>
          <w:rFonts w:asciiTheme="minorHAnsi" w:hAnsiTheme="minorHAnsi"/>
          <w:sz w:val="22"/>
          <w:szCs w:val="22"/>
          <w:lang w:val="en-US"/>
        </w:rPr>
      </w:pPr>
    </w:p>
    <w:p w:rsidR="000F4751" w:rsidRPr="000F4751" w:rsidRDefault="000F4751" w:rsidP="00AD0AF3">
      <w:pPr>
        <w:pStyle w:val="Default"/>
        <w:ind w:firstLine="578"/>
        <w:jc w:val="both"/>
        <w:rPr>
          <w:rFonts w:asciiTheme="minorHAnsi" w:hAnsiTheme="minorHAnsi"/>
          <w:sz w:val="22"/>
          <w:szCs w:val="22"/>
          <w:lang w:val="en-US"/>
        </w:rPr>
      </w:pPr>
    </w:p>
    <w:p w:rsidR="00AD0AF3" w:rsidRPr="00AD0AF3" w:rsidRDefault="00AD0AF3" w:rsidP="00AD0AF3">
      <w:pPr>
        <w:pStyle w:val="Default"/>
        <w:ind w:firstLine="578"/>
        <w:jc w:val="both"/>
        <w:rPr>
          <w:rFonts w:asciiTheme="minorHAnsi" w:hAnsiTheme="minorHAnsi"/>
          <w:sz w:val="22"/>
          <w:szCs w:val="22"/>
          <w:lang w:val="mk-MK"/>
        </w:rPr>
      </w:pPr>
    </w:p>
    <w:p w:rsidR="00AD0AF3" w:rsidRPr="00336523" w:rsidRDefault="00AD0AF3" w:rsidP="00767D42">
      <w:pPr>
        <w:pStyle w:val="Default"/>
        <w:pBdr>
          <w:top w:val="single" w:sz="4" w:space="1" w:color="auto"/>
          <w:left w:val="single" w:sz="4" w:space="4" w:color="auto"/>
          <w:bottom w:val="single" w:sz="4" w:space="1" w:color="auto"/>
          <w:right w:val="single" w:sz="4" w:space="4" w:color="auto"/>
        </w:pBdr>
        <w:jc w:val="both"/>
        <w:rPr>
          <w:rFonts w:asciiTheme="minorHAnsi" w:hAnsiTheme="minorHAnsi"/>
          <w:b/>
          <w:bCs/>
          <w:sz w:val="22"/>
          <w:szCs w:val="22"/>
          <w:u w:val="single"/>
          <w:lang w:val="mk-MK"/>
        </w:rPr>
      </w:pPr>
      <w:r w:rsidRPr="00336523">
        <w:rPr>
          <w:rFonts w:asciiTheme="minorHAnsi" w:hAnsiTheme="minorHAnsi"/>
          <w:b/>
          <w:bCs/>
          <w:sz w:val="22"/>
          <w:szCs w:val="22"/>
          <w:u w:val="single"/>
          <w:lang w:val="mk-MK"/>
        </w:rPr>
        <w:t>1.2. Одбор за ревизија</w:t>
      </w:r>
    </w:p>
    <w:p w:rsidR="00AD0AF3" w:rsidRPr="00AD0AF3" w:rsidRDefault="00AD0AF3" w:rsidP="00AD0AF3">
      <w:pPr>
        <w:ind w:firstLine="720"/>
        <w:jc w:val="both"/>
        <w:rPr>
          <w:rFonts w:eastAsia="Times New Roman" w:cs="Times New Roman"/>
          <w:lang w:val="mk-MK"/>
        </w:rPr>
      </w:pPr>
    </w:p>
    <w:p w:rsidR="00AD0AF3" w:rsidRPr="00AD0AF3" w:rsidRDefault="00AD0AF3" w:rsidP="00AD0AF3">
      <w:pPr>
        <w:jc w:val="both"/>
        <w:rPr>
          <w:lang w:val="mk-MK"/>
        </w:rPr>
      </w:pPr>
      <w:r w:rsidRPr="00AD0AF3">
        <w:rPr>
          <w:lang w:val="mk-MK"/>
        </w:rPr>
        <w:t>О</w:t>
      </w:r>
      <w:r>
        <w:rPr>
          <w:lang w:val="mk-MK"/>
        </w:rPr>
        <w:t xml:space="preserve">дборот за ревизија на </w:t>
      </w:r>
      <w:r w:rsidRPr="00AD0AF3">
        <w:rPr>
          <w:rFonts w:cs="Times New Roman"/>
          <w:lang w:val="mk-MK"/>
        </w:rPr>
        <w:t>Банката</w:t>
      </w:r>
      <w:r>
        <w:rPr>
          <w:rFonts w:cs="Times New Roman"/>
          <w:lang w:val="mk-MK"/>
        </w:rPr>
        <w:t xml:space="preserve"> </w:t>
      </w:r>
      <w:r>
        <w:rPr>
          <w:lang w:val="mk-MK"/>
        </w:rPr>
        <w:t xml:space="preserve">се состои од пет члена, каде што мнозинството членови се избираат од редот на членовите на </w:t>
      </w:r>
      <w:r w:rsidRPr="00AD0AF3">
        <w:rPr>
          <w:lang w:val="mk-MK"/>
        </w:rPr>
        <w:t>Н</w:t>
      </w:r>
      <w:r>
        <w:rPr>
          <w:lang w:val="mk-MK"/>
        </w:rPr>
        <w:t xml:space="preserve">адзорниот одбор. </w:t>
      </w:r>
    </w:p>
    <w:p w:rsidR="00AD0AF3" w:rsidRPr="00AD0AF3" w:rsidRDefault="00AD0AF3" w:rsidP="00AD0AF3">
      <w:pPr>
        <w:spacing w:after="0" w:line="240" w:lineRule="auto"/>
        <w:jc w:val="both"/>
        <w:rPr>
          <w:lang w:val="mk-MK"/>
        </w:rPr>
      </w:pPr>
    </w:p>
    <w:p w:rsidR="00AD0AF3" w:rsidRPr="0089070E" w:rsidRDefault="00AD0AF3" w:rsidP="00AD0AF3">
      <w:pPr>
        <w:jc w:val="both"/>
        <w:rPr>
          <w:lang w:val="mk-MK"/>
        </w:rPr>
      </w:pPr>
      <w:r w:rsidRPr="0089070E">
        <w:rPr>
          <w:u w:val="single"/>
          <w:lang w:val="mk-MK"/>
        </w:rPr>
        <w:t>Членови</w:t>
      </w:r>
      <w:r w:rsidRPr="0089070E">
        <w:rPr>
          <w:lang w:val="mk-MK"/>
        </w:rPr>
        <w:t xml:space="preserve"> на Одборот за ревизија, </w:t>
      </w:r>
      <w:r w:rsidRPr="0089070E">
        <w:rPr>
          <w:rFonts w:cs="Times New Roman"/>
          <w:lang w:val="mk-MK"/>
        </w:rPr>
        <w:t>со состојба на 31 декември 201</w:t>
      </w:r>
      <w:r w:rsidR="002C3897">
        <w:rPr>
          <w:rFonts w:cs="Times New Roman"/>
          <w:lang w:val="mk-MK"/>
        </w:rPr>
        <w:t>5</w:t>
      </w:r>
      <w:r w:rsidRPr="0089070E">
        <w:rPr>
          <w:rFonts w:cs="Times New Roman"/>
          <w:lang w:val="mk-MK"/>
        </w:rPr>
        <w:t xml:space="preserve">, </w:t>
      </w:r>
      <w:r w:rsidRPr="0089070E">
        <w:rPr>
          <w:lang w:val="mk-MK"/>
        </w:rPr>
        <w:t xml:space="preserve">се: </w:t>
      </w:r>
    </w:p>
    <w:p w:rsidR="00AD0AF3" w:rsidRPr="0089070E" w:rsidRDefault="00AD0AF3" w:rsidP="00246E12">
      <w:pPr>
        <w:pStyle w:val="ListParagraph"/>
        <w:numPr>
          <w:ilvl w:val="1"/>
          <w:numId w:val="9"/>
        </w:numPr>
        <w:spacing w:after="0" w:line="240" w:lineRule="auto"/>
        <w:jc w:val="both"/>
        <w:rPr>
          <w:lang w:val="mk-MK"/>
        </w:rPr>
      </w:pPr>
      <w:r w:rsidRPr="0089070E">
        <w:rPr>
          <w:rFonts w:cs="Times New Roman"/>
          <w:lang w:val="mk-MK"/>
        </w:rPr>
        <w:t xml:space="preserve">Росица </w:t>
      </w:r>
      <w:r w:rsidR="00EB1725" w:rsidRPr="0089070E">
        <w:rPr>
          <w:rFonts w:cs="Times New Roman"/>
          <w:lang w:val="mk-MK"/>
        </w:rPr>
        <w:t xml:space="preserve"> Милкова </w:t>
      </w:r>
      <w:r w:rsidRPr="0089070E">
        <w:rPr>
          <w:rFonts w:cs="Times New Roman"/>
          <w:lang w:val="mk-MK"/>
        </w:rPr>
        <w:t>Лисичкова</w:t>
      </w:r>
      <w:r w:rsidR="002C3897">
        <w:rPr>
          <w:rFonts w:cs="Times New Roman"/>
          <w:lang w:val="mk-MK"/>
        </w:rPr>
        <w:t xml:space="preserve"> (</w:t>
      </w:r>
      <w:r w:rsidR="00EB1725" w:rsidRPr="0089070E">
        <w:rPr>
          <w:rFonts w:cs="Times New Roman"/>
          <w:lang w:val="mk-MK"/>
        </w:rPr>
        <w:t>Претседател</w:t>
      </w:r>
      <w:r w:rsidR="002C3897">
        <w:rPr>
          <w:rFonts w:cs="Times New Roman"/>
          <w:lang w:val="mk-MK"/>
        </w:rPr>
        <w:t>)</w:t>
      </w:r>
      <w:r w:rsidRPr="0089070E">
        <w:rPr>
          <w:lang w:val="mk-MK"/>
        </w:rPr>
        <w:t xml:space="preserve"> </w:t>
      </w:r>
    </w:p>
    <w:p w:rsidR="00374D91" w:rsidRPr="0089070E" w:rsidRDefault="00374D91" w:rsidP="00246E12">
      <w:pPr>
        <w:pStyle w:val="ListParagraph"/>
        <w:numPr>
          <w:ilvl w:val="1"/>
          <w:numId w:val="9"/>
        </w:numPr>
        <w:spacing w:after="0" w:line="240" w:lineRule="auto"/>
        <w:jc w:val="both"/>
        <w:rPr>
          <w:lang w:val="mk-MK"/>
        </w:rPr>
      </w:pPr>
      <w:r w:rsidRPr="0089070E">
        <w:rPr>
          <w:lang w:val="mk-MK"/>
        </w:rPr>
        <w:t xml:space="preserve">Билјана Поповска </w:t>
      </w:r>
      <w:r w:rsidR="002C3897">
        <w:rPr>
          <w:lang w:val="mk-MK"/>
        </w:rPr>
        <w:t xml:space="preserve"> (</w:t>
      </w:r>
      <w:r w:rsidRPr="0089070E">
        <w:rPr>
          <w:lang w:val="mk-MK"/>
        </w:rPr>
        <w:t>овластен ревизор</w:t>
      </w:r>
      <w:r w:rsidR="002C3897">
        <w:rPr>
          <w:lang w:val="mk-MK"/>
        </w:rPr>
        <w:t>)</w:t>
      </w:r>
    </w:p>
    <w:p w:rsidR="00224F1D" w:rsidRPr="0089070E" w:rsidRDefault="00224F1D" w:rsidP="00246E12">
      <w:pPr>
        <w:pStyle w:val="ListParagraph"/>
        <w:numPr>
          <w:ilvl w:val="1"/>
          <w:numId w:val="9"/>
        </w:numPr>
        <w:spacing w:after="0" w:line="240" w:lineRule="auto"/>
        <w:jc w:val="both"/>
        <w:rPr>
          <w:lang w:val="mk-MK"/>
        </w:rPr>
      </w:pPr>
      <w:r w:rsidRPr="0089070E">
        <w:rPr>
          <w:lang w:val="mk-MK"/>
        </w:rPr>
        <w:t>Калина Василева Стефанова – Пеловска</w:t>
      </w:r>
      <w:r w:rsidR="002C3897">
        <w:rPr>
          <w:lang w:val="mk-MK"/>
        </w:rPr>
        <w:t xml:space="preserve"> (</w:t>
      </w:r>
      <w:r w:rsidRPr="0089070E">
        <w:rPr>
          <w:lang w:val="mk-MK"/>
        </w:rPr>
        <w:t>член</w:t>
      </w:r>
      <w:r w:rsidR="002C3897">
        <w:rPr>
          <w:lang w:val="mk-MK"/>
        </w:rPr>
        <w:t>)</w:t>
      </w:r>
      <w:r w:rsidRPr="0089070E">
        <w:rPr>
          <w:lang w:val="mk-MK"/>
        </w:rPr>
        <w:t xml:space="preserve"> </w:t>
      </w:r>
    </w:p>
    <w:p w:rsidR="00883F4B" w:rsidRPr="0089070E" w:rsidRDefault="00224F1D" w:rsidP="00246E12">
      <w:pPr>
        <w:pStyle w:val="ListParagraph"/>
        <w:numPr>
          <w:ilvl w:val="1"/>
          <w:numId w:val="9"/>
        </w:numPr>
        <w:spacing w:after="0" w:line="240" w:lineRule="auto"/>
        <w:jc w:val="both"/>
        <w:rPr>
          <w:lang w:val="mk-MK"/>
        </w:rPr>
      </w:pPr>
      <w:r w:rsidRPr="0089070E">
        <w:rPr>
          <w:lang w:val="mk-MK"/>
        </w:rPr>
        <w:t>Виолета Цветкоска</w:t>
      </w:r>
      <w:r w:rsidR="00EB1725" w:rsidRPr="0089070E">
        <w:rPr>
          <w:lang w:val="mk-MK"/>
        </w:rPr>
        <w:t xml:space="preserve"> </w:t>
      </w:r>
      <w:r w:rsidR="002C3897">
        <w:rPr>
          <w:lang w:val="mk-MK"/>
        </w:rPr>
        <w:t xml:space="preserve"> (</w:t>
      </w:r>
      <w:r w:rsidR="00EB1725" w:rsidRPr="0089070E">
        <w:rPr>
          <w:lang w:val="mk-MK"/>
        </w:rPr>
        <w:t>член</w:t>
      </w:r>
      <w:r w:rsidR="002C3897">
        <w:rPr>
          <w:lang w:val="mk-MK"/>
        </w:rPr>
        <w:t>)</w:t>
      </w:r>
    </w:p>
    <w:p w:rsidR="0089070E" w:rsidRPr="0089070E" w:rsidRDefault="002C3897" w:rsidP="00246E12">
      <w:pPr>
        <w:pStyle w:val="ListParagraph"/>
        <w:numPr>
          <w:ilvl w:val="1"/>
          <w:numId w:val="9"/>
        </w:numPr>
        <w:spacing w:after="0" w:line="240" w:lineRule="auto"/>
        <w:jc w:val="both"/>
        <w:rPr>
          <w:lang w:val="mk-MK"/>
        </w:rPr>
      </w:pPr>
      <w:r>
        <w:rPr>
          <w:lang w:val="mk-MK"/>
        </w:rPr>
        <w:t>Анелиа Петкова Ангелова – Тумбева (</w:t>
      </w:r>
      <w:r w:rsidR="0089070E" w:rsidRPr="0089070E">
        <w:rPr>
          <w:lang w:val="mk-MK"/>
        </w:rPr>
        <w:t>член</w:t>
      </w:r>
      <w:r>
        <w:rPr>
          <w:lang w:val="mk-MK"/>
        </w:rPr>
        <w:t>)</w:t>
      </w:r>
      <w:r w:rsidR="0089070E" w:rsidRPr="0089070E">
        <w:rPr>
          <w:lang w:val="mk-MK"/>
        </w:rPr>
        <w:t xml:space="preserve"> </w:t>
      </w:r>
    </w:p>
    <w:p w:rsidR="00374D91" w:rsidRDefault="00374D91" w:rsidP="00AD0AF3">
      <w:pPr>
        <w:spacing w:after="0" w:line="240" w:lineRule="auto"/>
        <w:jc w:val="both"/>
        <w:rPr>
          <w:highlight w:val="yellow"/>
          <w:lang w:val="mk-MK"/>
        </w:rPr>
      </w:pPr>
    </w:p>
    <w:p w:rsidR="00374D91" w:rsidRDefault="00374D91" w:rsidP="00AD0AF3">
      <w:pPr>
        <w:spacing w:after="0" w:line="240" w:lineRule="auto"/>
        <w:jc w:val="both"/>
        <w:rPr>
          <w:highlight w:val="yellow"/>
          <w:lang w:val="mk-MK"/>
        </w:rPr>
      </w:pPr>
    </w:p>
    <w:p w:rsidR="00AD0AF3" w:rsidRPr="00AD0AF3" w:rsidRDefault="00AD0AF3" w:rsidP="00AD0AF3">
      <w:pPr>
        <w:jc w:val="both"/>
        <w:rPr>
          <w:lang w:val="mk-MK"/>
        </w:rPr>
      </w:pPr>
      <w:r w:rsidRPr="00EB1725">
        <w:rPr>
          <w:u w:val="single"/>
          <w:lang w:val="mk-MK"/>
        </w:rPr>
        <w:t>Одговорности</w:t>
      </w:r>
      <w:r>
        <w:rPr>
          <w:lang w:val="mk-MK"/>
        </w:rPr>
        <w:t xml:space="preserve"> на </w:t>
      </w:r>
      <w:r w:rsidRPr="00AD0AF3">
        <w:rPr>
          <w:lang w:val="mk-MK"/>
        </w:rPr>
        <w:t>О</w:t>
      </w:r>
      <w:r>
        <w:rPr>
          <w:lang w:val="mk-MK"/>
        </w:rPr>
        <w:t xml:space="preserve">дборот за ревизија се: </w:t>
      </w:r>
    </w:p>
    <w:p w:rsidR="00EB1725" w:rsidRPr="00B66B24" w:rsidRDefault="00EB1725" w:rsidP="00246E12">
      <w:pPr>
        <w:pStyle w:val="BodyTextIndent"/>
        <w:numPr>
          <w:ilvl w:val="0"/>
          <w:numId w:val="12"/>
        </w:numPr>
        <w:spacing w:after="0" w:line="240" w:lineRule="auto"/>
        <w:rPr>
          <w:rFonts w:ascii="Calibri" w:hAnsi="Calibri"/>
          <w:color w:val="000000"/>
          <w:lang w:val="it-IT"/>
        </w:rPr>
      </w:pPr>
      <w:r w:rsidRPr="00B66B24">
        <w:rPr>
          <w:rFonts w:ascii="Calibri" w:hAnsi="Calibri"/>
          <w:color w:val="000000"/>
          <w:lang w:val="it-IT"/>
        </w:rPr>
        <w:t>ги разгледува финансиските извештаи  на Банката и се грижи за   точноста и транспарентноста на објавените финансиски информации за работењето на Банката во согласност со прописите за сметководство и меѓународните сметководствени стандарди,</w:t>
      </w:r>
    </w:p>
    <w:p w:rsidR="00EB1725" w:rsidRPr="00B66B24" w:rsidRDefault="00EB1725" w:rsidP="00246E12">
      <w:pPr>
        <w:pStyle w:val="BodyTextIndent"/>
        <w:numPr>
          <w:ilvl w:val="0"/>
          <w:numId w:val="12"/>
        </w:numPr>
        <w:spacing w:before="120" w:after="0" w:line="240" w:lineRule="auto"/>
        <w:rPr>
          <w:rFonts w:ascii="Calibri" w:hAnsi="Calibri"/>
          <w:color w:val="000000"/>
          <w:lang w:val="it-IT"/>
        </w:rPr>
      </w:pPr>
      <w:r w:rsidRPr="00B66B24">
        <w:rPr>
          <w:rFonts w:ascii="Calibri" w:hAnsi="Calibri"/>
          <w:color w:val="000000"/>
          <w:lang w:val="it-IT"/>
        </w:rPr>
        <w:t>ги разгледува и оценува системите на внатрешна контрола,</w:t>
      </w:r>
    </w:p>
    <w:p w:rsidR="00EB1725" w:rsidRPr="00B66B24" w:rsidRDefault="00EB1725" w:rsidP="00246E12">
      <w:pPr>
        <w:pStyle w:val="BodyTextIndent"/>
        <w:numPr>
          <w:ilvl w:val="0"/>
          <w:numId w:val="12"/>
        </w:numPr>
        <w:spacing w:before="120" w:after="0" w:line="240" w:lineRule="auto"/>
        <w:rPr>
          <w:rFonts w:ascii="Calibri" w:hAnsi="Calibri"/>
          <w:color w:val="000000"/>
          <w:lang w:val="it-IT"/>
        </w:rPr>
      </w:pPr>
      <w:r w:rsidRPr="00B66B24">
        <w:rPr>
          <w:rFonts w:ascii="Calibri" w:hAnsi="Calibri"/>
          <w:color w:val="000000"/>
          <w:lang w:val="it-IT"/>
        </w:rPr>
        <w:t>ја следи работата и ја оценува ефикасноста на Службата за внатрешна ревизија,</w:t>
      </w:r>
    </w:p>
    <w:p w:rsidR="00EB1725" w:rsidRPr="00B66B24" w:rsidRDefault="00EB1725" w:rsidP="00246E12">
      <w:pPr>
        <w:pStyle w:val="BodyTextIndent"/>
        <w:numPr>
          <w:ilvl w:val="0"/>
          <w:numId w:val="12"/>
        </w:numPr>
        <w:spacing w:before="120" w:after="0" w:line="240" w:lineRule="auto"/>
        <w:rPr>
          <w:rFonts w:ascii="Calibri" w:hAnsi="Calibri"/>
          <w:color w:val="000000"/>
          <w:lang w:val="it-IT"/>
        </w:rPr>
      </w:pPr>
      <w:r w:rsidRPr="00B66B24">
        <w:rPr>
          <w:rFonts w:ascii="Calibri" w:hAnsi="Calibri"/>
          <w:color w:val="000000"/>
          <w:lang w:val="it-IT"/>
        </w:rPr>
        <w:t xml:space="preserve">го следи процесот на ревизија на Банката и ја оценува работата на Друштвото за ревизија, </w:t>
      </w:r>
    </w:p>
    <w:p w:rsidR="00EB1725" w:rsidRPr="00B66B24" w:rsidRDefault="00EB1725" w:rsidP="00246E12">
      <w:pPr>
        <w:pStyle w:val="BodyTextIndent"/>
        <w:numPr>
          <w:ilvl w:val="0"/>
          <w:numId w:val="12"/>
        </w:numPr>
        <w:spacing w:before="120" w:after="0" w:line="240" w:lineRule="auto"/>
        <w:rPr>
          <w:rFonts w:ascii="Calibri" w:hAnsi="Calibri"/>
          <w:color w:val="000000"/>
          <w:lang w:val="it-IT"/>
        </w:rPr>
      </w:pPr>
      <w:r w:rsidRPr="00B66B24">
        <w:rPr>
          <w:rFonts w:ascii="Calibri" w:hAnsi="Calibri"/>
          <w:color w:val="000000"/>
          <w:lang w:val="it-IT"/>
        </w:rPr>
        <w:t>ги донесува сметководствените политики на Банката,</w:t>
      </w:r>
    </w:p>
    <w:p w:rsidR="00EB1725" w:rsidRPr="00B66B24" w:rsidRDefault="00EB1725" w:rsidP="00246E12">
      <w:pPr>
        <w:pStyle w:val="BodyTextIndent"/>
        <w:numPr>
          <w:ilvl w:val="0"/>
          <w:numId w:val="12"/>
        </w:numPr>
        <w:spacing w:after="0"/>
        <w:rPr>
          <w:rFonts w:ascii="Calibri" w:hAnsi="Calibri"/>
          <w:color w:val="000000"/>
          <w:lang w:val="it-IT"/>
        </w:rPr>
      </w:pPr>
      <w:r w:rsidRPr="00B66B24">
        <w:rPr>
          <w:rFonts w:ascii="Calibri" w:hAnsi="Calibri"/>
          <w:color w:val="000000"/>
          <w:lang w:val="it-IT"/>
        </w:rPr>
        <w:t>ја следи усогласеноста на работењето на Банката со прописите што се однесуваат на сметководствените стандарди и финансиските извештаи,</w:t>
      </w:r>
    </w:p>
    <w:p w:rsidR="00EB1725" w:rsidRPr="00B66B24" w:rsidRDefault="00EB1725" w:rsidP="00246E12">
      <w:pPr>
        <w:pStyle w:val="BodyTextIndent"/>
        <w:numPr>
          <w:ilvl w:val="0"/>
          <w:numId w:val="12"/>
        </w:numPr>
        <w:spacing w:after="0"/>
        <w:rPr>
          <w:rFonts w:ascii="Calibri" w:hAnsi="Calibri"/>
          <w:color w:val="000000"/>
          <w:lang w:val="it-IT"/>
        </w:rPr>
      </w:pPr>
      <w:r w:rsidRPr="00B66B24">
        <w:rPr>
          <w:rFonts w:ascii="Calibri" w:hAnsi="Calibri"/>
          <w:color w:val="000000"/>
          <w:lang w:val="it-IT"/>
        </w:rPr>
        <w:t>одржува состаноци со Управниот одбор, Службата за внатрешна ревизија и Друштвото за ревизија во врска со утврдени неусогласености со прописите и слабостите на работењето на Банката,</w:t>
      </w:r>
    </w:p>
    <w:p w:rsidR="00EB1725" w:rsidRPr="00B66B24" w:rsidRDefault="00EB1725" w:rsidP="00246E12">
      <w:pPr>
        <w:pStyle w:val="BodyTextIndent"/>
        <w:numPr>
          <w:ilvl w:val="0"/>
          <w:numId w:val="12"/>
        </w:numPr>
        <w:spacing w:after="0"/>
        <w:rPr>
          <w:rFonts w:ascii="Calibri" w:hAnsi="Calibri"/>
          <w:color w:val="000000"/>
          <w:lang w:val="it-IT"/>
        </w:rPr>
      </w:pPr>
      <w:r w:rsidRPr="00B66B24">
        <w:rPr>
          <w:rFonts w:ascii="Calibri" w:hAnsi="Calibri"/>
          <w:color w:val="000000"/>
          <w:lang w:val="it-IT"/>
        </w:rPr>
        <w:t>ги разгледува извештаите на Одборот за управување со ризици,</w:t>
      </w:r>
    </w:p>
    <w:p w:rsidR="00EB1725" w:rsidRPr="00224F1D" w:rsidRDefault="00EB1725" w:rsidP="00246E12">
      <w:pPr>
        <w:pStyle w:val="BodyTextIndent"/>
        <w:numPr>
          <w:ilvl w:val="0"/>
          <w:numId w:val="12"/>
        </w:numPr>
        <w:spacing w:after="0"/>
        <w:rPr>
          <w:rFonts w:ascii="Calibri" w:hAnsi="Calibri"/>
          <w:color w:val="000000"/>
          <w:lang w:val="it-IT"/>
        </w:rPr>
      </w:pPr>
      <w:r w:rsidRPr="00B66B24">
        <w:rPr>
          <w:rFonts w:ascii="Calibri" w:hAnsi="Calibri"/>
          <w:color w:val="000000"/>
          <w:lang w:val="it-IT"/>
        </w:rPr>
        <w:t>предлага Друштво за ревизија,</w:t>
      </w:r>
    </w:p>
    <w:p w:rsidR="00AD0AF3" w:rsidRDefault="00EB1725" w:rsidP="00246E12">
      <w:pPr>
        <w:pStyle w:val="ListParagraph"/>
        <w:numPr>
          <w:ilvl w:val="0"/>
          <w:numId w:val="12"/>
        </w:numPr>
        <w:jc w:val="both"/>
        <w:rPr>
          <w:lang w:val="mk-MK"/>
        </w:rPr>
      </w:pPr>
      <w:r w:rsidRPr="00224F1D">
        <w:rPr>
          <w:rFonts w:ascii="Calibri" w:hAnsi="Calibri"/>
          <w:color w:val="000000"/>
          <w:lang w:val="it-IT"/>
        </w:rPr>
        <w:t>најмалку еднаш во 3 месеци го известува Надзорниот одбор на Банката за својата работа</w:t>
      </w:r>
      <w:r w:rsidR="00AD0AF3" w:rsidRPr="00224F1D">
        <w:rPr>
          <w:lang w:val="mk-MK"/>
        </w:rPr>
        <w:t xml:space="preserve">      </w:t>
      </w:r>
    </w:p>
    <w:p w:rsidR="000F4751" w:rsidRPr="000F4751" w:rsidRDefault="000F4751" w:rsidP="0089070E">
      <w:pPr>
        <w:jc w:val="both"/>
      </w:pPr>
    </w:p>
    <w:p w:rsidR="00AD0AF3" w:rsidRPr="00EB1725" w:rsidRDefault="00AD0AF3" w:rsidP="00767D42">
      <w:pPr>
        <w:numPr>
          <w:ilvl w:val="1"/>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bCs/>
          <w:u w:val="single"/>
          <w:lang w:val="mk-MK"/>
        </w:rPr>
      </w:pPr>
      <w:r w:rsidRPr="00EB1725">
        <w:rPr>
          <w:b/>
          <w:bCs/>
          <w:u w:val="single"/>
          <w:lang w:val="mk-MK"/>
        </w:rPr>
        <w:t>Управен одбор</w:t>
      </w:r>
    </w:p>
    <w:p w:rsidR="00AD0AF3" w:rsidRPr="00AD0AF3" w:rsidRDefault="00AD0AF3" w:rsidP="00EB1725">
      <w:pPr>
        <w:autoSpaceDE w:val="0"/>
        <w:autoSpaceDN w:val="0"/>
        <w:adjustRightInd w:val="0"/>
        <w:spacing w:after="0"/>
        <w:jc w:val="both"/>
        <w:rPr>
          <w:lang w:val="mk-MK"/>
        </w:rPr>
      </w:pPr>
    </w:p>
    <w:p w:rsidR="00AD0AF3" w:rsidRPr="00082EA3" w:rsidRDefault="00AD0AF3" w:rsidP="0089070E">
      <w:pPr>
        <w:tabs>
          <w:tab w:val="right" w:pos="9360"/>
        </w:tabs>
        <w:autoSpaceDE w:val="0"/>
        <w:autoSpaceDN w:val="0"/>
        <w:adjustRightInd w:val="0"/>
        <w:spacing w:after="0" w:line="240" w:lineRule="auto"/>
        <w:jc w:val="both"/>
        <w:rPr>
          <w:rFonts w:cs="Times New Roman"/>
          <w:highlight w:val="yellow"/>
          <w:lang w:val="mk-MK"/>
        </w:rPr>
      </w:pPr>
      <w:r w:rsidRPr="0089070E">
        <w:rPr>
          <w:rFonts w:cs="Times New Roman"/>
          <w:lang w:val="mk-MK"/>
        </w:rPr>
        <w:t>Во текот на</w:t>
      </w:r>
      <w:r w:rsidR="0089070E">
        <w:rPr>
          <w:rFonts w:cs="Times New Roman"/>
          <w:lang w:val="mk-MK"/>
        </w:rPr>
        <w:t xml:space="preserve"> </w:t>
      </w:r>
      <w:r w:rsidRPr="0089070E">
        <w:rPr>
          <w:rFonts w:cs="Times New Roman"/>
          <w:lang w:val="mk-MK"/>
        </w:rPr>
        <w:t xml:space="preserve"> 201</w:t>
      </w:r>
      <w:r w:rsidR="002C3897">
        <w:rPr>
          <w:rFonts w:cs="Times New Roman"/>
          <w:lang w:val="mk-MK"/>
        </w:rPr>
        <w:t>5</w:t>
      </w:r>
      <w:r w:rsidRPr="0089070E">
        <w:rPr>
          <w:rFonts w:cs="Times New Roman"/>
          <w:lang w:val="mk-MK"/>
        </w:rPr>
        <w:t xml:space="preserve"> година, </w:t>
      </w:r>
      <w:r w:rsidRPr="0089070E">
        <w:rPr>
          <w:lang w:val="mk-MK"/>
        </w:rPr>
        <w:t xml:space="preserve"> </w:t>
      </w:r>
      <w:r w:rsidRPr="0089070E">
        <w:rPr>
          <w:rFonts w:cs="Times New Roman"/>
          <w:lang w:val="mk-MK"/>
        </w:rPr>
        <w:t xml:space="preserve">во </w:t>
      </w:r>
      <w:r w:rsidRPr="0089070E">
        <w:rPr>
          <w:lang w:val="mk-MK"/>
        </w:rPr>
        <w:t xml:space="preserve">Управниот одбор на </w:t>
      </w:r>
      <w:r w:rsidRPr="0089070E">
        <w:rPr>
          <w:rFonts w:cs="Times New Roman"/>
          <w:lang w:val="mk-MK"/>
        </w:rPr>
        <w:t>Банката  се извршија неколку промени.</w:t>
      </w:r>
      <w:r w:rsidR="0089070E" w:rsidRPr="0089070E">
        <w:rPr>
          <w:rFonts w:cs="Times New Roman"/>
          <w:lang w:val="mk-MK"/>
        </w:rPr>
        <w:tab/>
      </w:r>
    </w:p>
    <w:p w:rsidR="00224F1D" w:rsidRPr="00082EA3" w:rsidRDefault="00224F1D" w:rsidP="00EB1725">
      <w:pPr>
        <w:autoSpaceDE w:val="0"/>
        <w:autoSpaceDN w:val="0"/>
        <w:adjustRightInd w:val="0"/>
        <w:spacing w:after="0" w:line="240" w:lineRule="auto"/>
        <w:jc w:val="both"/>
        <w:rPr>
          <w:rFonts w:cs="Times New Roman"/>
          <w:highlight w:val="yellow"/>
          <w:lang w:val="mk-MK"/>
        </w:rPr>
      </w:pPr>
    </w:p>
    <w:p w:rsidR="00890649" w:rsidRPr="0089070E" w:rsidRDefault="00890649" w:rsidP="00890649">
      <w:pPr>
        <w:autoSpaceDE w:val="0"/>
        <w:autoSpaceDN w:val="0"/>
        <w:adjustRightInd w:val="0"/>
        <w:jc w:val="both"/>
        <w:rPr>
          <w:rFonts w:ascii="Calibri" w:hAnsi="Calibri"/>
          <w:lang w:val="mk-MK"/>
        </w:rPr>
      </w:pPr>
      <w:r w:rsidRPr="0089070E">
        <w:rPr>
          <w:rFonts w:ascii="Calibri" w:hAnsi="Calibri"/>
          <w:lang w:val="mk-MK"/>
        </w:rPr>
        <w:t>Со состојба 01.01.201</w:t>
      </w:r>
      <w:r w:rsidR="002C3897">
        <w:rPr>
          <w:rFonts w:ascii="Calibri" w:hAnsi="Calibri"/>
          <w:lang w:val="mk-MK"/>
        </w:rPr>
        <w:t>5</w:t>
      </w:r>
      <w:r w:rsidRPr="0089070E">
        <w:rPr>
          <w:rFonts w:ascii="Calibri" w:hAnsi="Calibri"/>
          <w:lang w:val="mk-MK"/>
        </w:rPr>
        <w:t xml:space="preserve"> година, членови на Управниот одбор се: </w:t>
      </w:r>
    </w:p>
    <w:p w:rsidR="00D31E81" w:rsidRPr="00FD05C2" w:rsidRDefault="00D31E81" w:rsidP="00246E12">
      <w:pPr>
        <w:pStyle w:val="ListParagraph"/>
        <w:numPr>
          <w:ilvl w:val="0"/>
          <w:numId w:val="22"/>
        </w:numPr>
        <w:tabs>
          <w:tab w:val="clear" w:pos="3240"/>
          <w:tab w:val="num" w:pos="1260"/>
        </w:tabs>
        <w:autoSpaceDE w:val="0"/>
        <w:autoSpaceDN w:val="0"/>
        <w:adjustRightInd w:val="0"/>
        <w:spacing w:after="0" w:line="240" w:lineRule="auto"/>
        <w:ind w:hanging="2610"/>
        <w:jc w:val="both"/>
        <w:rPr>
          <w:rFonts w:ascii="Calibri" w:hAnsi="Calibri"/>
          <w:szCs w:val="24"/>
          <w:lang w:val="mk-MK"/>
        </w:rPr>
      </w:pPr>
      <w:r w:rsidRPr="00FD05C2">
        <w:rPr>
          <w:rFonts w:ascii="Calibri" w:hAnsi="Calibri"/>
          <w:szCs w:val="24"/>
          <w:lang w:val="mk-MK"/>
        </w:rPr>
        <w:t>Г-дин Бранко Станоески – Член</w:t>
      </w:r>
    </w:p>
    <w:p w:rsidR="00D31E81" w:rsidRPr="00FD05C2" w:rsidRDefault="00D31E81" w:rsidP="00246E12">
      <w:pPr>
        <w:pStyle w:val="ListParagraph"/>
        <w:numPr>
          <w:ilvl w:val="0"/>
          <w:numId w:val="22"/>
        </w:numPr>
        <w:tabs>
          <w:tab w:val="clear" w:pos="3240"/>
          <w:tab w:val="num" w:pos="1260"/>
        </w:tabs>
        <w:autoSpaceDE w:val="0"/>
        <w:autoSpaceDN w:val="0"/>
        <w:adjustRightInd w:val="0"/>
        <w:spacing w:after="0" w:line="240" w:lineRule="auto"/>
        <w:ind w:hanging="2610"/>
        <w:jc w:val="both"/>
        <w:rPr>
          <w:rFonts w:ascii="Calibri" w:hAnsi="Calibri"/>
          <w:szCs w:val="24"/>
          <w:lang w:val="mk-MK"/>
        </w:rPr>
      </w:pPr>
      <w:r w:rsidRPr="00FD05C2">
        <w:rPr>
          <w:rFonts w:ascii="Calibri" w:hAnsi="Calibri"/>
          <w:szCs w:val="24"/>
          <w:lang w:val="mk-MK"/>
        </w:rPr>
        <w:t xml:space="preserve">Г-ѓа Росица Милкова Лисичкова  - Вршител на должност Член на Управен одбор </w:t>
      </w:r>
    </w:p>
    <w:p w:rsidR="00D31E81" w:rsidRPr="00C5048A" w:rsidRDefault="00D31E81" w:rsidP="00D31E81">
      <w:pPr>
        <w:pStyle w:val="BodyText"/>
        <w:rPr>
          <w:rFonts w:ascii="Calibri" w:hAnsi="Calibri" w:cs="Arial"/>
          <w:sz w:val="22"/>
          <w:szCs w:val="22"/>
          <w:lang w:val="mk-MK"/>
        </w:rPr>
      </w:pPr>
    </w:p>
    <w:p w:rsidR="00890649" w:rsidRPr="007F0912" w:rsidRDefault="00890649" w:rsidP="00890649">
      <w:pPr>
        <w:pStyle w:val="BodyText"/>
        <w:jc w:val="both"/>
        <w:rPr>
          <w:rFonts w:ascii="Calibri" w:hAnsi="Calibri"/>
          <w:sz w:val="22"/>
          <w:szCs w:val="22"/>
          <w:lang w:val="mk-MK"/>
        </w:rPr>
      </w:pPr>
      <w:r w:rsidRPr="007F0912">
        <w:rPr>
          <w:rFonts w:ascii="Calibri" w:hAnsi="Calibri"/>
          <w:sz w:val="22"/>
          <w:szCs w:val="22"/>
          <w:lang w:val="mk-MK"/>
        </w:rPr>
        <w:t>Со одлука за  именување на Управниот одбор на Банката се определува Претседател на Управен одбор и Член  на Управен одбор, што е утврдено со последната измена на Статутот на Банката од 28.12.2012 година.</w:t>
      </w:r>
    </w:p>
    <w:p w:rsidR="00890649" w:rsidRPr="00082EA3" w:rsidRDefault="00890649" w:rsidP="00890649">
      <w:pPr>
        <w:pStyle w:val="BodyText"/>
        <w:jc w:val="both"/>
        <w:rPr>
          <w:rFonts w:ascii="Calibri" w:hAnsi="Calibri"/>
          <w:sz w:val="22"/>
          <w:szCs w:val="22"/>
          <w:highlight w:val="yellow"/>
          <w:lang w:val="mk-MK"/>
        </w:rPr>
      </w:pPr>
    </w:p>
    <w:p w:rsidR="00890649" w:rsidRPr="00FD05C2" w:rsidRDefault="00890649" w:rsidP="00890649">
      <w:pPr>
        <w:autoSpaceDE w:val="0"/>
        <w:autoSpaceDN w:val="0"/>
        <w:adjustRightInd w:val="0"/>
        <w:jc w:val="both"/>
        <w:rPr>
          <w:rFonts w:ascii="Calibri" w:hAnsi="Calibri"/>
          <w:lang w:val="mk-MK"/>
        </w:rPr>
      </w:pPr>
      <w:r w:rsidRPr="00FD05C2">
        <w:rPr>
          <w:rFonts w:ascii="Calibri" w:hAnsi="Calibri"/>
          <w:lang w:val="mk-MK"/>
        </w:rPr>
        <w:t xml:space="preserve">Поради истек на мандатот на </w:t>
      </w:r>
      <w:r w:rsidR="007F0912" w:rsidRPr="00FD05C2">
        <w:rPr>
          <w:rFonts w:ascii="Calibri" w:hAnsi="Calibri"/>
          <w:lang w:val="mk-MK"/>
        </w:rPr>
        <w:t xml:space="preserve">Претседателот на </w:t>
      </w:r>
      <w:r w:rsidRPr="00FD05C2">
        <w:rPr>
          <w:rFonts w:ascii="Calibri" w:hAnsi="Calibri"/>
          <w:lang w:val="mk-MK"/>
        </w:rPr>
        <w:t xml:space="preserve"> Управниот одбор Г-дин </w:t>
      </w:r>
      <w:r w:rsidR="007F0912" w:rsidRPr="00FD05C2">
        <w:rPr>
          <w:rFonts w:ascii="Calibri" w:hAnsi="Calibri"/>
          <w:lang w:val="mk-MK"/>
        </w:rPr>
        <w:t>Игор Стојнев</w:t>
      </w:r>
      <w:r w:rsidRPr="00FD05C2">
        <w:rPr>
          <w:rFonts w:ascii="Calibri" w:hAnsi="Calibri"/>
          <w:lang w:val="mk-MK"/>
        </w:rPr>
        <w:t xml:space="preserve">, </w:t>
      </w:r>
      <w:r w:rsidR="00C20160" w:rsidRPr="00FD05C2">
        <w:rPr>
          <w:rFonts w:ascii="Calibri" w:hAnsi="Calibri"/>
          <w:lang w:val="mk-MK"/>
        </w:rPr>
        <w:t xml:space="preserve">со Решение од ЦРМ од 24.09.2014 година, </w:t>
      </w:r>
      <w:r w:rsidR="007F0912" w:rsidRPr="00FD05C2">
        <w:rPr>
          <w:rFonts w:ascii="Calibri" w:hAnsi="Calibri"/>
          <w:lang w:val="mk-MK"/>
        </w:rPr>
        <w:t xml:space="preserve">направено е негово бришење во Решението на Банката, а </w:t>
      </w:r>
      <w:r w:rsidRPr="00FD05C2">
        <w:rPr>
          <w:rFonts w:ascii="Calibri" w:hAnsi="Calibri"/>
          <w:lang w:val="mk-MK"/>
        </w:rPr>
        <w:t xml:space="preserve">со </w:t>
      </w:r>
      <w:r w:rsidR="00C20160" w:rsidRPr="00FD05C2">
        <w:rPr>
          <w:rFonts w:ascii="Calibri" w:hAnsi="Calibri"/>
          <w:lang w:val="mk-MK"/>
        </w:rPr>
        <w:t xml:space="preserve">истото </w:t>
      </w:r>
      <w:r w:rsidRPr="00FD05C2">
        <w:rPr>
          <w:rFonts w:ascii="Calibri" w:hAnsi="Calibri"/>
          <w:lang w:val="mk-MK"/>
        </w:rPr>
        <w:t xml:space="preserve">Решение, Г-ѓа Росица Милкова Лисичкова - член на Надзорниот одбор на Банката, е запишана како Вршител на должност  </w:t>
      </w:r>
      <w:r w:rsidR="00C20160" w:rsidRPr="00FD05C2">
        <w:rPr>
          <w:rFonts w:ascii="Calibri" w:hAnsi="Calibri"/>
          <w:lang w:val="mk-MK"/>
        </w:rPr>
        <w:t>Ч</w:t>
      </w:r>
      <w:r w:rsidRPr="00FD05C2">
        <w:rPr>
          <w:rFonts w:ascii="Calibri" w:hAnsi="Calibri"/>
          <w:lang w:val="mk-MK"/>
        </w:rPr>
        <w:t>лен на  Управниот одбор</w:t>
      </w:r>
      <w:r w:rsidR="007F0912" w:rsidRPr="00FD05C2">
        <w:rPr>
          <w:rFonts w:ascii="Calibri" w:hAnsi="Calibri"/>
          <w:lang w:val="mk-MK"/>
        </w:rPr>
        <w:t>.</w:t>
      </w:r>
      <w:r w:rsidRPr="00FD05C2">
        <w:rPr>
          <w:rFonts w:ascii="Calibri" w:hAnsi="Calibri"/>
          <w:lang w:val="mk-MK"/>
        </w:rPr>
        <w:t xml:space="preserve">  </w:t>
      </w:r>
    </w:p>
    <w:p w:rsidR="007F33C6" w:rsidRPr="00FD05C2" w:rsidRDefault="007F0912" w:rsidP="00D31E81">
      <w:pPr>
        <w:autoSpaceDE w:val="0"/>
        <w:autoSpaceDN w:val="0"/>
        <w:adjustRightInd w:val="0"/>
        <w:spacing w:after="0"/>
        <w:jc w:val="both"/>
        <w:rPr>
          <w:rFonts w:ascii="Calibri" w:hAnsi="Calibri"/>
          <w:lang w:val="mk-MK"/>
        </w:rPr>
      </w:pPr>
      <w:r w:rsidRPr="00FD05C2">
        <w:rPr>
          <w:rFonts w:ascii="Calibri" w:hAnsi="Calibri"/>
          <w:lang w:val="mk-MK"/>
        </w:rPr>
        <w:t>Банката започна постапка пред НБРМ за повторно именување на Г-дин Игор Стојнев за Претседател на  Управниот одбор</w:t>
      </w:r>
      <w:r w:rsidR="007F33C6" w:rsidRPr="00FD05C2">
        <w:rPr>
          <w:rFonts w:ascii="Calibri" w:hAnsi="Calibri"/>
          <w:lang w:val="mk-MK"/>
        </w:rPr>
        <w:t>.</w:t>
      </w:r>
    </w:p>
    <w:p w:rsidR="00D31E81" w:rsidRPr="00FD05C2" w:rsidRDefault="00D31E81" w:rsidP="00D31E81">
      <w:pPr>
        <w:autoSpaceDE w:val="0"/>
        <w:autoSpaceDN w:val="0"/>
        <w:adjustRightInd w:val="0"/>
        <w:spacing w:after="0"/>
        <w:jc w:val="both"/>
        <w:rPr>
          <w:rFonts w:ascii="Calibri" w:hAnsi="Calibri"/>
          <w:lang w:val="mk-MK"/>
        </w:rPr>
      </w:pPr>
      <w:r w:rsidRPr="00FD05C2">
        <w:rPr>
          <w:rFonts w:ascii="Calibri" w:hAnsi="Calibri"/>
          <w:lang w:val="mk-MK"/>
        </w:rPr>
        <w:t>Со Решение од НБРМ број  6824 од 06.03.2015 година,  Г-дин Игор Стојнев доби претходна согласност за именување на член на Управниот одбор на Банката.</w:t>
      </w:r>
    </w:p>
    <w:p w:rsidR="00D31E81" w:rsidRPr="00FD05C2" w:rsidRDefault="00D31E81" w:rsidP="00890649">
      <w:pPr>
        <w:autoSpaceDE w:val="0"/>
        <w:autoSpaceDN w:val="0"/>
        <w:adjustRightInd w:val="0"/>
        <w:jc w:val="both"/>
        <w:rPr>
          <w:rFonts w:ascii="Calibri" w:hAnsi="Calibri"/>
          <w:lang w:val="mk-MK"/>
        </w:rPr>
      </w:pPr>
    </w:p>
    <w:p w:rsidR="00FD05C2" w:rsidRPr="00FD05C2" w:rsidRDefault="00D31E81" w:rsidP="00FD05C2">
      <w:pPr>
        <w:autoSpaceDE w:val="0"/>
        <w:autoSpaceDN w:val="0"/>
        <w:adjustRightInd w:val="0"/>
        <w:jc w:val="both"/>
        <w:rPr>
          <w:rFonts w:ascii="Calibri" w:hAnsi="Calibri"/>
          <w:lang w:val="mk-MK"/>
        </w:rPr>
      </w:pPr>
      <w:r w:rsidRPr="00FD05C2">
        <w:rPr>
          <w:rFonts w:ascii="Calibri" w:hAnsi="Calibri"/>
          <w:lang w:val="mk-MK"/>
        </w:rPr>
        <w:t>П</w:t>
      </w:r>
      <w:r w:rsidR="00176D7D" w:rsidRPr="00FD05C2">
        <w:rPr>
          <w:rFonts w:ascii="Calibri" w:hAnsi="Calibri"/>
          <w:lang w:val="mk-MK"/>
        </w:rPr>
        <w:t xml:space="preserve">оради истек на мандатот на Членот на  Управниот одбор Г-дин Бранко Станоески, </w:t>
      </w:r>
      <w:r w:rsidR="00FD05C2" w:rsidRPr="00FD05C2">
        <w:rPr>
          <w:rFonts w:ascii="Calibri" w:hAnsi="Calibri"/>
          <w:lang w:val="mk-MK"/>
        </w:rPr>
        <w:t xml:space="preserve">со Решение од ЦРМ од 28.12.2015 година, направено е негово бришење во Решението на Банката, а со истото Решение, Г-ѓа Росица Милкова Лисичкова - член на Надзорниот одбор на Банката, е запишана како Вршител на должност  Член на  Управниот одбор.  </w:t>
      </w:r>
    </w:p>
    <w:p w:rsidR="00890649" w:rsidRPr="00FD05C2" w:rsidRDefault="00890649" w:rsidP="00890649">
      <w:pPr>
        <w:pStyle w:val="BodyText"/>
        <w:jc w:val="both"/>
        <w:rPr>
          <w:rFonts w:ascii="Calibri" w:hAnsi="Calibri" w:cs="Arial"/>
          <w:lang w:val="mk-MK"/>
        </w:rPr>
      </w:pPr>
    </w:p>
    <w:p w:rsidR="00890649" w:rsidRPr="00FD05C2" w:rsidRDefault="00890649" w:rsidP="00890649">
      <w:pPr>
        <w:autoSpaceDE w:val="0"/>
        <w:autoSpaceDN w:val="0"/>
        <w:adjustRightInd w:val="0"/>
        <w:jc w:val="both"/>
        <w:rPr>
          <w:rFonts w:ascii="Calibri" w:hAnsi="Calibri"/>
          <w:szCs w:val="24"/>
          <w:lang w:val="mk-MK"/>
        </w:rPr>
      </w:pPr>
      <w:r w:rsidRPr="00FD05C2">
        <w:rPr>
          <w:rFonts w:ascii="Calibri" w:hAnsi="Calibri"/>
          <w:szCs w:val="24"/>
          <w:lang w:val="mk-MK"/>
        </w:rPr>
        <w:t>Со состојба 31-ви декември 201</w:t>
      </w:r>
      <w:r w:rsidR="00FD05C2" w:rsidRPr="00FD05C2">
        <w:rPr>
          <w:rFonts w:ascii="Calibri" w:hAnsi="Calibri"/>
          <w:szCs w:val="24"/>
          <w:lang w:val="mk-MK"/>
        </w:rPr>
        <w:t>5</w:t>
      </w:r>
      <w:r w:rsidRPr="00FD05C2">
        <w:rPr>
          <w:rFonts w:ascii="Calibri" w:hAnsi="Calibri"/>
          <w:szCs w:val="24"/>
          <w:lang w:val="mk-MK"/>
        </w:rPr>
        <w:t xml:space="preserve"> година, членови на Управниот одбор се: </w:t>
      </w:r>
    </w:p>
    <w:p w:rsidR="00890649" w:rsidRPr="00FD05C2" w:rsidRDefault="00890649" w:rsidP="00246E12">
      <w:pPr>
        <w:pStyle w:val="ListParagraph"/>
        <w:numPr>
          <w:ilvl w:val="0"/>
          <w:numId w:val="27"/>
        </w:numPr>
        <w:tabs>
          <w:tab w:val="num" w:pos="1260"/>
        </w:tabs>
        <w:autoSpaceDE w:val="0"/>
        <w:autoSpaceDN w:val="0"/>
        <w:adjustRightInd w:val="0"/>
        <w:spacing w:after="0" w:line="240" w:lineRule="auto"/>
        <w:jc w:val="both"/>
        <w:rPr>
          <w:rFonts w:ascii="Calibri" w:hAnsi="Calibri"/>
          <w:szCs w:val="24"/>
          <w:lang w:val="mk-MK"/>
        </w:rPr>
      </w:pPr>
      <w:r w:rsidRPr="00FD05C2">
        <w:rPr>
          <w:rFonts w:ascii="Calibri" w:hAnsi="Calibri"/>
          <w:szCs w:val="24"/>
          <w:lang w:val="mk-MK"/>
        </w:rPr>
        <w:t xml:space="preserve">Г-дин </w:t>
      </w:r>
      <w:r w:rsidR="00D31E81" w:rsidRPr="00FD05C2">
        <w:rPr>
          <w:rFonts w:ascii="Calibri" w:hAnsi="Calibri"/>
          <w:szCs w:val="24"/>
          <w:lang w:val="mk-MK"/>
        </w:rPr>
        <w:t xml:space="preserve">Игор Стојнев </w:t>
      </w:r>
      <w:r w:rsidRPr="00FD05C2">
        <w:rPr>
          <w:rFonts w:ascii="Calibri" w:hAnsi="Calibri"/>
          <w:szCs w:val="24"/>
          <w:lang w:val="mk-MK"/>
        </w:rPr>
        <w:t xml:space="preserve"> </w:t>
      </w:r>
      <w:r w:rsidR="0089070E" w:rsidRPr="00FD05C2">
        <w:rPr>
          <w:rFonts w:ascii="Calibri" w:hAnsi="Calibri"/>
          <w:szCs w:val="24"/>
          <w:lang w:val="mk-MK"/>
        </w:rPr>
        <w:t>–</w:t>
      </w:r>
      <w:r w:rsidRPr="00FD05C2">
        <w:rPr>
          <w:rFonts w:ascii="Calibri" w:hAnsi="Calibri"/>
          <w:szCs w:val="24"/>
          <w:lang w:val="mk-MK"/>
        </w:rPr>
        <w:t xml:space="preserve"> </w:t>
      </w:r>
      <w:r w:rsidR="00D31E81" w:rsidRPr="00FD05C2">
        <w:rPr>
          <w:rFonts w:ascii="Calibri" w:hAnsi="Calibri"/>
          <w:szCs w:val="24"/>
          <w:lang w:val="mk-MK"/>
        </w:rPr>
        <w:t>Претседател</w:t>
      </w:r>
    </w:p>
    <w:p w:rsidR="0089070E" w:rsidRPr="00FD05C2" w:rsidRDefault="0089070E" w:rsidP="00246E12">
      <w:pPr>
        <w:pStyle w:val="ListParagraph"/>
        <w:numPr>
          <w:ilvl w:val="0"/>
          <w:numId w:val="27"/>
        </w:numPr>
        <w:autoSpaceDE w:val="0"/>
        <w:autoSpaceDN w:val="0"/>
        <w:adjustRightInd w:val="0"/>
        <w:spacing w:after="0" w:line="240" w:lineRule="auto"/>
        <w:jc w:val="both"/>
        <w:rPr>
          <w:rFonts w:ascii="Calibri" w:hAnsi="Calibri"/>
          <w:szCs w:val="24"/>
          <w:lang w:val="mk-MK"/>
        </w:rPr>
      </w:pPr>
      <w:r w:rsidRPr="00FD05C2">
        <w:rPr>
          <w:rFonts w:ascii="Calibri" w:hAnsi="Calibri"/>
          <w:szCs w:val="24"/>
          <w:lang w:val="mk-MK"/>
        </w:rPr>
        <w:t xml:space="preserve">Г-ѓа Росица Милкова Лисичкова  - Вршител на должност Член на Управен одбор </w:t>
      </w:r>
    </w:p>
    <w:p w:rsidR="00EB1725" w:rsidRPr="00C5048A" w:rsidRDefault="00EB1725" w:rsidP="008F5AA9">
      <w:pPr>
        <w:pStyle w:val="BodyText"/>
        <w:rPr>
          <w:rFonts w:ascii="Calibri" w:hAnsi="Calibri" w:cs="Arial"/>
          <w:sz w:val="22"/>
          <w:szCs w:val="22"/>
          <w:lang w:val="mk-MK"/>
        </w:rPr>
      </w:pPr>
    </w:p>
    <w:p w:rsidR="00176D7D" w:rsidRDefault="00176D7D" w:rsidP="008F5AA9">
      <w:pPr>
        <w:pStyle w:val="BodyText"/>
        <w:rPr>
          <w:rFonts w:ascii="Calibri" w:hAnsi="Calibri" w:cs="Arial"/>
          <w:sz w:val="22"/>
          <w:szCs w:val="22"/>
          <w:highlight w:val="yellow"/>
          <w:lang w:val="mk-MK"/>
        </w:rPr>
      </w:pPr>
    </w:p>
    <w:p w:rsidR="008F5AA9" w:rsidRPr="00243A3D" w:rsidRDefault="008F5AA9" w:rsidP="008F5AA9">
      <w:pPr>
        <w:pStyle w:val="BodyText"/>
        <w:rPr>
          <w:rFonts w:ascii="Calibri" w:hAnsi="Calibri" w:cs="Arial"/>
          <w:sz w:val="22"/>
          <w:szCs w:val="22"/>
          <w:lang w:val="mk-MK"/>
        </w:rPr>
      </w:pPr>
      <w:r w:rsidRPr="00243A3D">
        <w:rPr>
          <w:rFonts w:ascii="Calibri" w:hAnsi="Calibri" w:cs="Arial"/>
          <w:sz w:val="22"/>
          <w:szCs w:val="22"/>
          <w:lang w:val="mk-MK"/>
        </w:rPr>
        <w:t>Управниот одбор ги донесува следниве одлуки:</w:t>
      </w:r>
    </w:p>
    <w:p w:rsidR="008F5AA9" w:rsidRPr="00243A3D" w:rsidRDefault="008F5AA9" w:rsidP="008F5AA9">
      <w:pPr>
        <w:pStyle w:val="BodyText"/>
        <w:rPr>
          <w:rFonts w:ascii="Calibri" w:hAnsi="Calibri" w:cs="Arial"/>
          <w:sz w:val="22"/>
          <w:szCs w:val="22"/>
          <w:lang w:val="mk-MK"/>
        </w:rPr>
      </w:pPr>
    </w:p>
    <w:p w:rsidR="00C5048A" w:rsidRPr="00243A3D" w:rsidRDefault="00C5048A" w:rsidP="00246E12">
      <w:pPr>
        <w:pStyle w:val="ListParagraph"/>
        <w:numPr>
          <w:ilvl w:val="0"/>
          <w:numId w:val="10"/>
        </w:numPr>
        <w:rPr>
          <w:rFonts w:ascii="Calibri" w:hAnsi="Calibri" w:cs="Arial"/>
        </w:rPr>
      </w:pPr>
      <w:proofErr w:type="spellStart"/>
      <w:r w:rsidRPr="00243A3D">
        <w:rPr>
          <w:rFonts w:ascii="Calibri" w:hAnsi="Calibri" w:cs="Arial"/>
        </w:rPr>
        <w:t>Одлуки</w:t>
      </w:r>
      <w:proofErr w:type="spellEnd"/>
      <w:r w:rsidRPr="00243A3D">
        <w:rPr>
          <w:rFonts w:ascii="Calibri" w:hAnsi="Calibri" w:cs="Arial"/>
        </w:rPr>
        <w:t xml:space="preserve"> </w:t>
      </w:r>
      <w:proofErr w:type="spellStart"/>
      <w:r w:rsidRPr="00243A3D">
        <w:rPr>
          <w:rFonts w:ascii="Calibri" w:hAnsi="Calibri" w:cs="Arial"/>
        </w:rPr>
        <w:t>поврзани</w:t>
      </w:r>
      <w:proofErr w:type="spellEnd"/>
      <w:r w:rsidRPr="00243A3D">
        <w:rPr>
          <w:rFonts w:ascii="Calibri" w:hAnsi="Calibri" w:cs="Arial"/>
        </w:rPr>
        <w:t xml:space="preserve"> </w:t>
      </w:r>
      <w:proofErr w:type="spellStart"/>
      <w:r w:rsidRPr="00243A3D">
        <w:rPr>
          <w:rFonts w:ascii="Calibri" w:hAnsi="Calibri" w:cs="Arial"/>
        </w:rPr>
        <w:t>со</w:t>
      </w:r>
      <w:proofErr w:type="spellEnd"/>
      <w:r w:rsidRPr="00243A3D">
        <w:rPr>
          <w:rFonts w:ascii="Calibri" w:hAnsi="Calibri" w:cs="Arial"/>
        </w:rPr>
        <w:t xml:space="preserve"> </w:t>
      </w:r>
      <w:proofErr w:type="spellStart"/>
      <w:r w:rsidRPr="00243A3D">
        <w:rPr>
          <w:rFonts w:ascii="Calibri" w:hAnsi="Calibri" w:cs="Arial"/>
        </w:rPr>
        <w:t>организацијата</w:t>
      </w:r>
      <w:proofErr w:type="spellEnd"/>
      <w:r w:rsidRPr="00243A3D">
        <w:rPr>
          <w:rFonts w:ascii="Calibri" w:hAnsi="Calibri" w:cs="Arial"/>
        </w:rPr>
        <w:t xml:space="preserve"> и </w:t>
      </w:r>
      <w:proofErr w:type="spellStart"/>
      <w:r w:rsidRPr="00243A3D">
        <w:rPr>
          <w:rFonts w:ascii="Calibri" w:hAnsi="Calibri" w:cs="Arial"/>
        </w:rPr>
        <w:t>работењето</w:t>
      </w:r>
      <w:proofErr w:type="spellEnd"/>
      <w:r w:rsidRPr="00243A3D">
        <w:rPr>
          <w:rFonts w:ascii="Calibri" w:hAnsi="Calibri" w:cs="Arial"/>
        </w:rPr>
        <w:t xml:space="preserve"> </w:t>
      </w:r>
      <w:proofErr w:type="spellStart"/>
      <w:r w:rsidRPr="00243A3D">
        <w:rPr>
          <w:rFonts w:ascii="Calibri" w:hAnsi="Calibri" w:cs="Arial"/>
        </w:rPr>
        <w:t>на</w:t>
      </w:r>
      <w:proofErr w:type="spellEnd"/>
      <w:r w:rsidRPr="00243A3D">
        <w:rPr>
          <w:rFonts w:ascii="Calibri" w:hAnsi="Calibri" w:cs="Arial"/>
        </w:rPr>
        <w:t xml:space="preserve"> </w:t>
      </w:r>
      <w:proofErr w:type="spellStart"/>
      <w:r w:rsidRPr="00243A3D">
        <w:rPr>
          <w:rFonts w:ascii="Calibri" w:hAnsi="Calibri" w:cs="Arial"/>
        </w:rPr>
        <w:t>Банката</w:t>
      </w:r>
      <w:proofErr w:type="spellEnd"/>
    </w:p>
    <w:p w:rsidR="00C5048A" w:rsidRPr="00243A3D" w:rsidRDefault="00C5048A" w:rsidP="00246E12">
      <w:pPr>
        <w:pStyle w:val="ListParagraph"/>
        <w:numPr>
          <w:ilvl w:val="0"/>
          <w:numId w:val="10"/>
        </w:numPr>
        <w:rPr>
          <w:rFonts w:ascii="Calibri" w:hAnsi="Calibri" w:cs="Arial"/>
        </w:rPr>
      </w:pPr>
      <w:proofErr w:type="spellStart"/>
      <w:r w:rsidRPr="00243A3D">
        <w:rPr>
          <w:rFonts w:ascii="Calibri" w:hAnsi="Calibri" w:cs="Arial"/>
        </w:rPr>
        <w:t>Одлуки</w:t>
      </w:r>
      <w:proofErr w:type="spellEnd"/>
      <w:r w:rsidRPr="00243A3D">
        <w:rPr>
          <w:rFonts w:ascii="Calibri" w:hAnsi="Calibri" w:cs="Arial"/>
        </w:rPr>
        <w:t xml:space="preserve"> </w:t>
      </w:r>
      <w:proofErr w:type="spellStart"/>
      <w:r w:rsidRPr="00243A3D">
        <w:rPr>
          <w:rFonts w:ascii="Calibri" w:hAnsi="Calibri" w:cs="Arial"/>
        </w:rPr>
        <w:t>поврзани</w:t>
      </w:r>
      <w:proofErr w:type="spellEnd"/>
      <w:r w:rsidRPr="00243A3D">
        <w:rPr>
          <w:rFonts w:ascii="Calibri" w:hAnsi="Calibri" w:cs="Arial"/>
        </w:rPr>
        <w:t xml:space="preserve"> </w:t>
      </w:r>
      <w:proofErr w:type="spellStart"/>
      <w:r w:rsidRPr="00243A3D">
        <w:rPr>
          <w:rFonts w:ascii="Calibri" w:hAnsi="Calibri" w:cs="Arial"/>
        </w:rPr>
        <w:t>со</w:t>
      </w:r>
      <w:proofErr w:type="spellEnd"/>
      <w:r w:rsidRPr="00243A3D">
        <w:rPr>
          <w:rFonts w:ascii="Calibri" w:hAnsi="Calibri" w:cs="Arial"/>
        </w:rPr>
        <w:t xml:space="preserve"> </w:t>
      </w:r>
      <w:proofErr w:type="spellStart"/>
      <w:r w:rsidRPr="00243A3D">
        <w:rPr>
          <w:rFonts w:ascii="Calibri" w:hAnsi="Calibri" w:cs="Arial"/>
        </w:rPr>
        <w:t>воведување</w:t>
      </w:r>
      <w:proofErr w:type="spellEnd"/>
      <w:r w:rsidRPr="00243A3D">
        <w:rPr>
          <w:rFonts w:ascii="Calibri" w:hAnsi="Calibri" w:cs="Arial"/>
        </w:rPr>
        <w:t xml:space="preserve"> </w:t>
      </w:r>
      <w:proofErr w:type="spellStart"/>
      <w:r w:rsidRPr="00243A3D">
        <w:rPr>
          <w:rFonts w:ascii="Calibri" w:hAnsi="Calibri" w:cs="Arial"/>
        </w:rPr>
        <w:t>на</w:t>
      </w:r>
      <w:proofErr w:type="spellEnd"/>
      <w:r w:rsidRPr="00243A3D">
        <w:rPr>
          <w:rFonts w:ascii="Calibri" w:hAnsi="Calibri" w:cs="Arial"/>
        </w:rPr>
        <w:t xml:space="preserve"> </w:t>
      </w:r>
      <w:proofErr w:type="spellStart"/>
      <w:r w:rsidRPr="00243A3D">
        <w:rPr>
          <w:rFonts w:ascii="Calibri" w:hAnsi="Calibri" w:cs="Arial"/>
        </w:rPr>
        <w:t>нови</w:t>
      </w:r>
      <w:proofErr w:type="spellEnd"/>
      <w:r w:rsidRPr="00243A3D">
        <w:rPr>
          <w:rFonts w:ascii="Calibri" w:hAnsi="Calibri" w:cs="Arial"/>
        </w:rPr>
        <w:t xml:space="preserve"> </w:t>
      </w:r>
      <w:proofErr w:type="spellStart"/>
      <w:r w:rsidRPr="00243A3D">
        <w:rPr>
          <w:rFonts w:ascii="Calibri" w:hAnsi="Calibri" w:cs="Arial"/>
        </w:rPr>
        <w:t>производи</w:t>
      </w:r>
      <w:proofErr w:type="spellEnd"/>
    </w:p>
    <w:p w:rsidR="00C5048A" w:rsidRPr="00243A3D" w:rsidRDefault="00C5048A" w:rsidP="00246E12">
      <w:pPr>
        <w:pStyle w:val="ListParagraph"/>
        <w:numPr>
          <w:ilvl w:val="0"/>
          <w:numId w:val="10"/>
        </w:numPr>
        <w:rPr>
          <w:rFonts w:ascii="Calibri" w:hAnsi="Calibri" w:cs="Arial"/>
        </w:rPr>
      </w:pPr>
      <w:proofErr w:type="spellStart"/>
      <w:r w:rsidRPr="00243A3D">
        <w:rPr>
          <w:rFonts w:ascii="Calibri" w:hAnsi="Calibri" w:cs="Arial"/>
        </w:rPr>
        <w:t>Одлуки</w:t>
      </w:r>
      <w:proofErr w:type="spellEnd"/>
      <w:r w:rsidRPr="00243A3D">
        <w:rPr>
          <w:rFonts w:ascii="Calibri" w:hAnsi="Calibri" w:cs="Arial"/>
        </w:rPr>
        <w:t xml:space="preserve"> </w:t>
      </w:r>
      <w:proofErr w:type="spellStart"/>
      <w:r w:rsidRPr="00243A3D">
        <w:rPr>
          <w:rFonts w:ascii="Calibri" w:hAnsi="Calibri" w:cs="Arial"/>
        </w:rPr>
        <w:t>за</w:t>
      </w:r>
      <w:proofErr w:type="spellEnd"/>
      <w:r w:rsidRPr="00243A3D">
        <w:rPr>
          <w:rFonts w:ascii="Calibri" w:hAnsi="Calibri" w:cs="Arial"/>
        </w:rPr>
        <w:t xml:space="preserve"> </w:t>
      </w:r>
      <w:proofErr w:type="spellStart"/>
      <w:r w:rsidRPr="00243A3D">
        <w:rPr>
          <w:rFonts w:ascii="Calibri" w:hAnsi="Calibri" w:cs="Arial"/>
        </w:rPr>
        <w:t>започнување</w:t>
      </w:r>
      <w:proofErr w:type="spellEnd"/>
      <w:r w:rsidRPr="00243A3D">
        <w:rPr>
          <w:rFonts w:ascii="Calibri" w:hAnsi="Calibri" w:cs="Arial"/>
        </w:rPr>
        <w:t xml:space="preserve"> </w:t>
      </w:r>
      <w:proofErr w:type="spellStart"/>
      <w:r w:rsidRPr="00243A3D">
        <w:rPr>
          <w:rFonts w:ascii="Calibri" w:hAnsi="Calibri" w:cs="Arial"/>
        </w:rPr>
        <w:t>или</w:t>
      </w:r>
      <w:proofErr w:type="spellEnd"/>
      <w:r w:rsidRPr="00243A3D">
        <w:rPr>
          <w:rFonts w:ascii="Calibri" w:hAnsi="Calibri" w:cs="Arial"/>
        </w:rPr>
        <w:t xml:space="preserve"> </w:t>
      </w:r>
      <w:proofErr w:type="spellStart"/>
      <w:r w:rsidRPr="00243A3D">
        <w:rPr>
          <w:rFonts w:ascii="Calibri" w:hAnsi="Calibri" w:cs="Arial"/>
        </w:rPr>
        <w:t>прекин</w:t>
      </w:r>
      <w:proofErr w:type="spellEnd"/>
      <w:r w:rsidRPr="00243A3D">
        <w:rPr>
          <w:rFonts w:ascii="Calibri" w:hAnsi="Calibri" w:cs="Arial"/>
        </w:rPr>
        <w:t xml:space="preserve"> </w:t>
      </w:r>
      <w:proofErr w:type="spellStart"/>
      <w:r w:rsidRPr="00243A3D">
        <w:rPr>
          <w:rFonts w:ascii="Calibri" w:hAnsi="Calibri" w:cs="Arial"/>
        </w:rPr>
        <w:t>на</w:t>
      </w:r>
      <w:proofErr w:type="spellEnd"/>
      <w:r w:rsidRPr="00243A3D">
        <w:rPr>
          <w:rFonts w:ascii="Calibri" w:hAnsi="Calibri" w:cs="Arial"/>
        </w:rPr>
        <w:t xml:space="preserve"> </w:t>
      </w:r>
      <w:proofErr w:type="spellStart"/>
      <w:r w:rsidRPr="00243A3D">
        <w:rPr>
          <w:rFonts w:ascii="Calibri" w:hAnsi="Calibri" w:cs="Arial"/>
        </w:rPr>
        <w:t>работен</w:t>
      </w:r>
      <w:proofErr w:type="spellEnd"/>
      <w:r w:rsidRPr="00243A3D">
        <w:rPr>
          <w:rFonts w:ascii="Calibri" w:hAnsi="Calibri" w:cs="Arial"/>
        </w:rPr>
        <w:t xml:space="preserve"> </w:t>
      </w:r>
      <w:proofErr w:type="spellStart"/>
      <w:r w:rsidRPr="00243A3D">
        <w:rPr>
          <w:rFonts w:ascii="Calibri" w:hAnsi="Calibri" w:cs="Arial"/>
        </w:rPr>
        <w:t>однос</w:t>
      </w:r>
      <w:proofErr w:type="spellEnd"/>
      <w:r w:rsidRPr="00243A3D">
        <w:rPr>
          <w:rFonts w:ascii="Calibri" w:hAnsi="Calibri" w:cs="Arial"/>
        </w:rPr>
        <w:t xml:space="preserve"> </w:t>
      </w:r>
    </w:p>
    <w:p w:rsidR="00C5048A" w:rsidRPr="00243A3D" w:rsidRDefault="00C5048A" w:rsidP="00246E12">
      <w:pPr>
        <w:pStyle w:val="ListParagraph"/>
        <w:numPr>
          <w:ilvl w:val="0"/>
          <w:numId w:val="10"/>
        </w:numPr>
        <w:rPr>
          <w:rFonts w:ascii="Calibri" w:hAnsi="Calibri" w:cs="Arial"/>
        </w:rPr>
      </w:pPr>
      <w:proofErr w:type="spellStart"/>
      <w:r w:rsidRPr="00243A3D">
        <w:rPr>
          <w:rFonts w:ascii="Calibri" w:hAnsi="Calibri" w:cs="Arial"/>
        </w:rPr>
        <w:t>Одлуки</w:t>
      </w:r>
      <w:proofErr w:type="spellEnd"/>
      <w:r w:rsidRPr="00243A3D">
        <w:rPr>
          <w:rFonts w:ascii="Calibri" w:hAnsi="Calibri" w:cs="Arial"/>
        </w:rPr>
        <w:t xml:space="preserve"> </w:t>
      </w:r>
      <w:proofErr w:type="spellStart"/>
      <w:r w:rsidRPr="00243A3D">
        <w:rPr>
          <w:rFonts w:ascii="Calibri" w:hAnsi="Calibri" w:cs="Arial"/>
        </w:rPr>
        <w:t>кои</w:t>
      </w:r>
      <w:proofErr w:type="spellEnd"/>
      <w:r w:rsidRPr="00243A3D">
        <w:rPr>
          <w:rFonts w:ascii="Calibri" w:hAnsi="Calibri" w:cs="Arial"/>
        </w:rPr>
        <w:t xml:space="preserve"> </w:t>
      </w:r>
      <w:proofErr w:type="spellStart"/>
      <w:r w:rsidRPr="00243A3D">
        <w:rPr>
          <w:rFonts w:ascii="Calibri" w:hAnsi="Calibri" w:cs="Arial"/>
        </w:rPr>
        <w:t>се</w:t>
      </w:r>
      <w:proofErr w:type="spellEnd"/>
      <w:r w:rsidRPr="00243A3D">
        <w:rPr>
          <w:rFonts w:ascii="Calibri" w:hAnsi="Calibri" w:cs="Arial"/>
        </w:rPr>
        <w:t xml:space="preserve"> </w:t>
      </w:r>
      <w:proofErr w:type="spellStart"/>
      <w:r w:rsidRPr="00243A3D">
        <w:rPr>
          <w:rFonts w:ascii="Calibri" w:hAnsi="Calibri" w:cs="Arial"/>
        </w:rPr>
        <w:t>проследуваат</w:t>
      </w:r>
      <w:proofErr w:type="spellEnd"/>
      <w:r w:rsidRPr="00243A3D">
        <w:rPr>
          <w:rFonts w:ascii="Calibri" w:hAnsi="Calibri" w:cs="Arial"/>
        </w:rPr>
        <w:t xml:space="preserve"> </w:t>
      </w:r>
      <w:proofErr w:type="spellStart"/>
      <w:r w:rsidRPr="00243A3D">
        <w:rPr>
          <w:rFonts w:ascii="Calibri" w:hAnsi="Calibri" w:cs="Arial"/>
        </w:rPr>
        <w:t>до</w:t>
      </w:r>
      <w:proofErr w:type="spellEnd"/>
      <w:r w:rsidRPr="00243A3D">
        <w:rPr>
          <w:rFonts w:ascii="Calibri" w:hAnsi="Calibri" w:cs="Arial"/>
        </w:rPr>
        <w:t xml:space="preserve"> </w:t>
      </w:r>
      <w:proofErr w:type="spellStart"/>
      <w:r w:rsidRPr="00243A3D">
        <w:rPr>
          <w:rFonts w:ascii="Calibri" w:hAnsi="Calibri" w:cs="Arial"/>
        </w:rPr>
        <w:t>Надзорен</w:t>
      </w:r>
      <w:proofErr w:type="spellEnd"/>
      <w:r w:rsidRPr="00243A3D">
        <w:rPr>
          <w:rFonts w:ascii="Calibri" w:hAnsi="Calibri" w:cs="Arial"/>
        </w:rPr>
        <w:t xml:space="preserve"> </w:t>
      </w:r>
      <w:proofErr w:type="spellStart"/>
      <w:r w:rsidRPr="00243A3D">
        <w:rPr>
          <w:rFonts w:ascii="Calibri" w:hAnsi="Calibri" w:cs="Arial"/>
        </w:rPr>
        <w:t>одбор</w:t>
      </w:r>
      <w:proofErr w:type="spellEnd"/>
    </w:p>
    <w:p w:rsidR="00C5048A" w:rsidRPr="00243A3D" w:rsidRDefault="00C5048A" w:rsidP="00246E12">
      <w:pPr>
        <w:pStyle w:val="ListParagraph"/>
        <w:numPr>
          <w:ilvl w:val="0"/>
          <w:numId w:val="10"/>
        </w:numPr>
        <w:rPr>
          <w:rFonts w:ascii="Calibri" w:hAnsi="Calibri" w:cs="Arial"/>
        </w:rPr>
      </w:pPr>
      <w:proofErr w:type="spellStart"/>
      <w:r w:rsidRPr="00243A3D">
        <w:rPr>
          <w:rFonts w:ascii="Calibri" w:hAnsi="Calibri" w:cs="Arial"/>
        </w:rPr>
        <w:t>Одлуки</w:t>
      </w:r>
      <w:proofErr w:type="spellEnd"/>
      <w:r w:rsidRPr="00243A3D">
        <w:rPr>
          <w:rFonts w:ascii="Calibri" w:hAnsi="Calibri" w:cs="Arial"/>
        </w:rPr>
        <w:t xml:space="preserve"> </w:t>
      </w:r>
      <w:proofErr w:type="spellStart"/>
      <w:r w:rsidRPr="00243A3D">
        <w:rPr>
          <w:rFonts w:ascii="Calibri" w:hAnsi="Calibri" w:cs="Arial"/>
        </w:rPr>
        <w:t>за</w:t>
      </w:r>
      <w:proofErr w:type="spellEnd"/>
      <w:r w:rsidRPr="00243A3D">
        <w:rPr>
          <w:rFonts w:ascii="Calibri" w:hAnsi="Calibri" w:cs="Arial"/>
        </w:rPr>
        <w:t xml:space="preserve"> </w:t>
      </w:r>
      <w:proofErr w:type="spellStart"/>
      <w:r w:rsidRPr="00243A3D">
        <w:rPr>
          <w:rFonts w:ascii="Calibri" w:hAnsi="Calibri" w:cs="Arial"/>
        </w:rPr>
        <w:t>награди</w:t>
      </w:r>
      <w:proofErr w:type="spellEnd"/>
      <w:r w:rsidRPr="00243A3D">
        <w:rPr>
          <w:rFonts w:ascii="Calibri" w:hAnsi="Calibri" w:cs="Arial"/>
        </w:rPr>
        <w:t xml:space="preserve"> и </w:t>
      </w:r>
      <w:proofErr w:type="spellStart"/>
      <w:r w:rsidRPr="00243A3D">
        <w:rPr>
          <w:rFonts w:ascii="Calibri" w:hAnsi="Calibri" w:cs="Arial"/>
        </w:rPr>
        <w:t>казни</w:t>
      </w:r>
      <w:proofErr w:type="spellEnd"/>
    </w:p>
    <w:p w:rsidR="00C5048A" w:rsidRPr="00243A3D" w:rsidRDefault="00C5048A" w:rsidP="00246E12">
      <w:pPr>
        <w:pStyle w:val="ListParagraph"/>
        <w:numPr>
          <w:ilvl w:val="0"/>
          <w:numId w:val="10"/>
        </w:numPr>
        <w:rPr>
          <w:rFonts w:ascii="Calibri" w:hAnsi="Calibri" w:cs="Arial"/>
        </w:rPr>
      </w:pPr>
      <w:proofErr w:type="spellStart"/>
      <w:r w:rsidRPr="00243A3D">
        <w:rPr>
          <w:rFonts w:ascii="Calibri" w:hAnsi="Calibri" w:cs="Arial"/>
        </w:rPr>
        <w:t>Усвојување</w:t>
      </w:r>
      <w:proofErr w:type="spellEnd"/>
      <w:r w:rsidRPr="00243A3D">
        <w:rPr>
          <w:rFonts w:ascii="Calibri" w:hAnsi="Calibri" w:cs="Arial"/>
        </w:rPr>
        <w:t xml:space="preserve"> </w:t>
      </w:r>
      <w:proofErr w:type="spellStart"/>
      <w:r w:rsidRPr="00243A3D">
        <w:rPr>
          <w:rFonts w:ascii="Calibri" w:hAnsi="Calibri" w:cs="Arial"/>
        </w:rPr>
        <w:t>на</w:t>
      </w:r>
      <w:proofErr w:type="spellEnd"/>
      <w:r w:rsidRPr="00243A3D">
        <w:rPr>
          <w:rFonts w:ascii="Calibri" w:hAnsi="Calibri" w:cs="Arial"/>
        </w:rPr>
        <w:t xml:space="preserve"> </w:t>
      </w:r>
      <w:proofErr w:type="spellStart"/>
      <w:r w:rsidRPr="00243A3D">
        <w:rPr>
          <w:rFonts w:ascii="Calibri" w:hAnsi="Calibri" w:cs="Arial"/>
        </w:rPr>
        <w:t>правилници</w:t>
      </w:r>
      <w:proofErr w:type="spellEnd"/>
      <w:r w:rsidRPr="00243A3D">
        <w:rPr>
          <w:rFonts w:ascii="Calibri" w:hAnsi="Calibri" w:cs="Arial"/>
        </w:rPr>
        <w:t xml:space="preserve">, </w:t>
      </w:r>
      <w:proofErr w:type="spellStart"/>
      <w:r w:rsidRPr="00243A3D">
        <w:rPr>
          <w:rFonts w:ascii="Calibri" w:hAnsi="Calibri" w:cs="Arial"/>
        </w:rPr>
        <w:t>процедури</w:t>
      </w:r>
      <w:proofErr w:type="spellEnd"/>
      <w:r w:rsidRPr="00243A3D">
        <w:rPr>
          <w:rFonts w:ascii="Calibri" w:hAnsi="Calibri" w:cs="Arial"/>
        </w:rPr>
        <w:t xml:space="preserve"> и </w:t>
      </w:r>
      <w:proofErr w:type="spellStart"/>
      <w:r w:rsidRPr="00243A3D">
        <w:rPr>
          <w:rFonts w:ascii="Calibri" w:hAnsi="Calibri" w:cs="Arial"/>
        </w:rPr>
        <w:t>политики</w:t>
      </w:r>
      <w:proofErr w:type="spellEnd"/>
    </w:p>
    <w:p w:rsidR="00C5048A" w:rsidRPr="00243A3D" w:rsidRDefault="00C5048A" w:rsidP="00246E12">
      <w:pPr>
        <w:pStyle w:val="ListParagraph"/>
        <w:numPr>
          <w:ilvl w:val="0"/>
          <w:numId w:val="10"/>
        </w:numPr>
        <w:rPr>
          <w:rFonts w:ascii="Calibri" w:hAnsi="Calibri" w:cs="Arial"/>
        </w:rPr>
      </w:pPr>
      <w:proofErr w:type="spellStart"/>
      <w:r w:rsidRPr="00243A3D">
        <w:rPr>
          <w:rFonts w:ascii="Calibri" w:hAnsi="Calibri" w:cs="Arial"/>
        </w:rPr>
        <w:lastRenderedPageBreak/>
        <w:t>Разгледување</w:t>
      </w:r>
      <w:proofErr w:type="spellEnd"/>
      <w:r w:rsidRPr="00243A3D">
        <w:rPr>
          <w:rFonts w:ascii="Calibri" w:hAnsi="Calibri" w:cs="Arial"/>
        </w:rPr>
        <w:t xml:space="preserve"> и </w:t>
      </w:r>
      <w:proofErr w:type="spellStart"/>
      <w:r w:rsidRPr="00243A3D">
        <w:rPr>
          <w:rFonts w:ascii="Calibri" w:hAnsi="Calibri" w:cs="Arial"/>
        </w:rPr>
        <w:t>усвојување</w:t>
      </w:r>
      <w:proofErr w:type="spellEnd"/>
      <w:r w:rsidRPr="00243A3D">
        <w:rPr>
          <w:rFonts w:ascii="Calibri" w:hAnsi="Calibri" w:cs="Arial"/>
        </w:rPr>
        <w:t xml:space="preserve"> </w:t>
      </w:r>
      <w:proofErr w:type="spellStart"/>
      <w:r w:rsidRPr="00243A3D">
        <w:rPr>
          <w:rFonts w:ascii="Calibri" w:hAnsi="Calibri" w:cs="Arial"/>
        </w:rPr>
        <w:t>на</w:t>
      </w:r>
      <w:proofErr w:type="spellEnd"/>
      <w:r w:rsidRPr="00243A3D">
        <w:rPr>
          <w:rFonts w:ascii="Calibri" w:hAnsi="Calibri" w:cs="Arial"/>
        </w:rPr>
        <w:t xml:space="preserve"> </w:t>
      </w:r>
      <w:proofErr w:type="spellStart"/>
      <w:r w:rsidRPr="00243A3D">
        <w:rPr>
          <w:rFonts w:ascii="Calibri" w:hAnsi="Calibri" w:cs="Arial"/>
        </w:rPr>
        <w:t>извештаи</w:t>
      </w:r>
      <w:proofErr w:type="spellEnd"/>
      <w:r w:rsidRPr="00243A3D">
        <w:rPr>
          <w:rFonts w:ascii="Calibri" w:hAnsi="Calibri" w:cs="Arial"/>
        </w:rPr>
        <w:t xml:space="preserve"> </w:t>
      </w:r>
      <w:proofErr w:type="spellStart"/>
      <w:r w:rsidRPr="00243A3D">
        <w:rPr>
          <w:rFonts w:ascii="Calibri" w:hAnsi="Calibri" w:cs="Arial"/>
        </w:rPr>
        <w:t>од</w:t>
      </w:r>
      <w:proofErr w:type="spellEnd"/>
      <w:r w:rsidRPr="00243A3D">
        <w:rPr>
          <w:rFonts w:ascii="Calibri" w:hAnsi="Calibri" w:cs="Arial"/>
        </w:rPr>
        <w:t xml:space="preserve"> </w:t>
      </w:r>
      <w:proofErr w:type="spellStart"/>
      <w:r w:rsidRPr="00243A3D">
        <w:rPr>
          <w:rFonts w:ascii="Calibri" w:hAnsi="Calibri" w:cs="Arial"/>
        </w:rPr>
        <w:t>работењето</w:t>
      </w:r>
      <w:proofErr w:type="spellEnd"/>
    </w:p>
    <w:p w:rsidR="00C5048A" w:rsidRPr="00243A3D" w:rsidRDefault="00C5048A" w:rsidP="00246E12">
      <w:pPr>
        <w:pStyle w:val="ListParagraph"/>
        <w:numPr>
          <w:ilvl w:val="0"/>
          <w:numId w:val="10"/>
        </w:numPr>
        <w:rPr>
          <w:rFonts w:ascii="Calibri" w:hAnsi="Calibri" w:cs="Arial"/>
        </w:rPr>
      </w:pPr>
      <w:r w:rsidRPr="00243A3D">
        <w:rPr>
          <w:rFonts w:ascii="Calibri" w:hAnsi="Calibri" w:cs="Arial"/>
          <w:lang w:val="mk-MK"/>
        </w:rPr>
        <w:t>Одлуки  со кои се менуваат Тарифникот и каматната политика на Банката</w:t>
      </w:r>
    </w:p>
    <w:p w:rsidR="00C5048A" w:rsidRPr="00243A3D" w:rsidRDefault="00C5048A" w:rsidP="00246E12">
      <w:pPr>
        <w:pStyle w:val="ListParagraph"/>
        <w:numPr>
          <w:ilvl w:val="0"/>
          <w:numId w:val="10"/>
        </w:numPr>
        <w:rPr>
          <w:rFonts w:ascii="Calibri" w:hAnsi="Calibri" w:cs="Arial"/>
        </w:rPr>
      </w:pPr>
      <w:proofErr w:type="spellStart"/>
      <w:r w:rsidRPr="00243A3D">
        <w:rPr>
          <w:rFonts w:ascii="Calibri" w:hAnsi="Calibri" w:cs="Arial"/>
        </w:rPr>
        <w:t>Останати</w:t>
      </w:r>
      <w:proofErr w:type="spellEnd"/>
      <w:r w:rsidRPr="00243A3D">
        <w:rPr>
          <w:rFonts w:ascii="Calibri" w:hAnsi="Calibri" w:cs="Arial"/>
        </w:rPr>
        <w:t xml:space="preserve"> </w:t>
      </w:r>
      <w:proofErr w:type="spellStart"/>
      <w:r w:rsidRPr="00243A3D">
        <w:rPr>
          <w:rFonts w:ascii="Calibri" w:hAnsi="Calibri" w:cs="Arial"/>
        </w:rPr>
        <w:t>Одлуки</w:t>
      </w:r>
      <w:proofErr w:type="spellEnd"/>
      <w:r w:rsidRPr="00243A3D">
        <w:rPr>
          <w:rFonts w:ascii="Calibri" w:hAnsi="Calibri" w:cs="Arial"/>
        </w:rPr>
        <w:t xml:space="preserve"> </w:t>
      </w:r>
      <w:proofErr w:type="spellStart"/>
      <w:r w:rsidRPr="00243A3D">
        <w:rPr>
          <w:rFonts w:ascii="Calibri" w:hAnsi="Calibri" w:cs="Arial"/>
        </w:rPr>
        <w:t>од</w:t>
      </w:r>
      <w:proofErr w:type="spellEnd"/>
      <w:r w:rsidRPr="00243A3D">
        <w:rPr>
          <w:rFonts w:ascii="Calibri" w:hAnsi="Calibri" w:cs="Arial"/>
        </w:rPr>
        <w:t xml:space="preserve"> </w:t>
      </w:r>
      <w:proofErr w:type="spellStart"/>
      <w:r w:rsidRPr="00243A3D">
        <w:rPr>
          <w:rFonts w:ascii="Calibri" w:hAnsi="Calibri" w:cs="Arial"/>
        </w:rPr>
        <w:t>редовното</w:t>
      </w:r>
      <w:proofErr w:type="spellEnd"/>
      <w:r w:rsidRPr="00243A3D">
        <w:rPr>
          <w:rFonts w:ascii="Calibri" w:hAnsi="Calibri" w:cs="Arial"/>
        </w:rPr>
        <w:t xml:space="preserve"> </w:t>
      </w:r>
      <w:proofErr w:type="spellStart"/>
      <w:r w:rsidRPr="00243A3D">
        <w:rPr>
          <w:rFonts w:ascii="Calibri" w:hAnsi="Calibri" w:cs="Arial"/>
        </w:rPr>
        <w:t>работење</w:t>
      </w:r>
      <w:proofErr w:type="spellEnd"/>
      <w:r w:rsidRPr="00243A3D">
        <w:rPr>
          <w:rFonts w:ascii="Calibri" w:hAnsi="Calibri" w:cs="Arial"/>
        </w:rPr>
        <w:t xml:space="preserve"> </w:t>
      </w:r>
      <w:proofErr w:type="spellStart"/>
      <w:r w:rsidRPr="00243A3D">
        <w:rPr>
          <w:rFonts w:ascii="Calibri" w:hAnsi="Calibri" w:cs="Arial"/>
        </w:rPr>
        <w:t>на</w:t>
      </w:r>
      <w:proofErr w:type="spellEnd"/>
      <w:r w:rsidRPr="00243A3D">
        <w:rPr>
          <w:rFonts w:ascii="Calibri" w:hAnsi="Calibri" w:cs="Arial"/>
        </w:rPr>
        <w:t xml:space="preserve"> </w:t>
      </w:r>
      <w:proofErr w:type="spellStart"/>
      <w:r w:rsidRPr="00243A3D">
        <w:rPr>
          <w:rFonts w:ascii="Calibri" w:hAnsi="Calibri" w:cs="Arial"/>
        </w:rPr>
        <w:t>Банката</w:t>
      </w:r>
      <w:proofErr w:type="spellEnd"/>
    </w:p>
    <w:p w:rsidR="008F5AA9" w:rsidRPr="00AA3611" w:rsidRDefault="008F5AA9" w:rsidP="008F5AA9">
      <w:pPr>
        <w:pStyle w:val="BodyText"/>
        <w:rPr>
          <w:rFonts w:ascii="Calibri" w:hAnsi="Calibri" w:cs="Arial"/>
          <w:sz w:val="22"/>
          <w:szCs w:val="22"/>
          <w:highlight w:val="yellow"/>
          <w:lang w:val="mk-MK"/>
        </w:rPr>
      </w:pPr>
    </w:p>
    <w:p w:rsidR="00C5048A" w:rsidRDefault="00C5048A" w:rsidP="00C5048A">
      <w:pPr>
        <w:pStyle w:val="BodyText"/>
        <w:rPr>
          <w:rFonts w:ascii="Calibri" w:hAnsi="Calibri"/>
          <w:sz w:val="22"/>
          <w:szCs w:val="22"/>
          <w:lang w:val="mk-MK"/>
        </w:rPr>
      </w:pPr>
      <w:r w:rsidRPr="001A602E">
        <w:rPr>
          <w:rFonts w:ascii="Calibri" w:hAnsi="Calibri"/>
          <w:sz w:val="22"/>
          <w:szCs w:val="22"/>
          <w:lang w:val="mk-MK"/>
        </w:rPr>
        <w:t xml:space="preserve">Управниот одбор на Банката може да донесува одлуки доколку на седницата присуствуваат </w:t>
      </w:r>
      <w:r>
        <w:rPr>
          <w:rFonts w:ascii="Calibri" w:hAnsi="Calibri"/>
          <w:sz w:val="22"/>
          <w:szCs w:val="22"/>
          <w:lang w:val="mk-MK"/>
        </w:rPr>
        <w:t>д</w:t>
      </w:r>
      <w:r w:rsidRPr="001A602E">
        <w:rPr>
          <w:rFonts w:ascii="Calibri" w:hAnsi="Calibri"/>
          <w:sz w:val="22"/>
          <w:szCs w:val="22"/>
          <w:lang w:val="mk-MK"/>
        </w:rPr>
        <w:t>ва</w:t>
      </w:r>
      <w:r>
        <w:rPr>
          <w:rFonts w:ascii="Calibri" w:hAnsi="Calibri"/>
          <w:sz w:val="22"/>
          <w:szCs w:val="22"/>
          <w:lang w:val="mk-MK"/>
        </w:rPr>
        <w:t xml:space="preserve">та </w:t>
      </w:r>
      <w:r w:rsidRPr="001A602E">
        <w:rPr>
          <w:rFonts w:ascii="Calibri" w:hAnsi="Calibri"/>
          <w:sz w:val="22"/>
          <w:szCs w:val="22"/>
          <w:lang w:val="mk-MK"/>
        </w:rPr>
        <w:t>член</w:t>
      </w:r>
      <w:r>
        <w:rPr>
          <w:rFonts w:ascii="Calibri" w:hAnsi="Calibri"/>
          <w:sz w:val="22"/>
          <w:szCs w:val="22"/>
          <w:lang w:val="mk-MK"/>
        </w:rPr>
        <w:t>а</w:t>
      </w:r>
      <w:r w:rsidRPr="001A602E">
        <w:rPr>
          <w:rFonts w:ascii="Calibri" w:hAnsi="Calibri"/>
          <w:sz w:val="22"/>
          <w:szCs w:val="22"/>
          <w:lang w:val="mk-MK"/>
        </w:rPr>
        <w:t xml:space="preserve">. Одлуките се донесуваат </w:t>
      </w:r>
      <w:r>
        <w:rPr>
          <w:rFonts w:ascii="Calibri" w:hAnsi="Calibri"/>
          <w:sz w:val="22"/>
          <w:szCs w:val="22"/>
          <w:lang w:val="mk-MK"/>
        </w:rPr>
        <w:t>со консензус.</w:t>
      </w:r>
    </w:p>
    <w:p w:rsidR="00AD0AF3" w:rsidRPr="00AD0AF3" w:rsidRDefault="00AD0AF3" w:rsidP="00EC3BC4">
      <w:pPr>
        <w:tabs>
          <w:tab w:val="num" w:pos="1276"/>
        </w:tabs>
        <w:autoSpaceDE w:val="0"/>
        <w:autoSpaceDN w:val="0"/>
        <w:adjustRightInd w:val="0"/>
        <w:spacing w:after="0" w:line="240" w:lineRule="auto"/>
        <w:ind w:hanging="2531"/>
        <w:jc w:val="both"/>
        <w:rPr>
          <w:rFonts w:cs="Times New Roman"/>
          <w:lang w:val="mk-MK"/>
        </w:rPr>
      </w:pPr>
    </w:p>
    <w:p w:rsidR="00AD0AF3" w:rsidRPr="00AD0AF3" w:rsidRDefault="00AD0AF3" w:rsidP="00AD0AF3">
      <w:pPr>
        <w:autoSpaceDE w:val="0"/>
        <w:autoSpaceDN w:val="0"/>
        <w:adjustRightInd w:val="0"/>
        <w:ind w:left="720" w:hanging="720"/>
        <w:jc w:val="both"/>
        <w:rPr>
          <w:lang w:val="mk-MK"/>
        </w:rPr>
      </w:pPr>
      <w:r w:rsidRPr="00AD0AF3">
        <w:rPr>
          <w:lang w:val="mk-MK"/>
        </w:rPr>
        <w:t>О</w:t>
      </w:r>
      <w:r>
        <w:rPr>
          <w:lang w:val="mk-MK"/>
        </w:rPr>
        <w:t xml:space="preserve">дговорности  на </w:t>
      </w:r>
      <w:r w:rsidRPr="00AD0AF3">
        <w:rPr>
          <w:lang w:val="mk-MK"/>
        </w:rPr>
        <w:t>У</w:t>
      </w:r>
      <w:r>
        <w:rPr>
          <w:lang w:val="mk-MK"/>
        </w:rPr>
        <w:t xml:space="preserve">правниот одбор се: </w:t>
      </w:r>
    </w:p>
    <w:p w:rsidR="00C5048A" w:rsidRPr="00B66B24" w:rsidRDefault="00C5048A" w:rsidP="00246E12">
      <w:pPr>
        <w:pStyle w:val="BodyTextIndent"/>
        <w:numPr>
          <w:ilvl w:val="0"/>
          <w:numId w:val="13"/>
        </w:numPr>
        <w:spacing w:before="120" w:after="0" w:line="240" w:lineRule="auto"/>
        <w:rPr>
          <w:rFonts w:ascii="Calibri" w:hAnsi="Calibri"/>
          <w:color w:val="000000"/>
          <w:lang w:val="it-IT"/>
        </w:rPr>
      </w:pPr>
      <w:r w:rsidRPr="00B66B24">
        <w:rPr>
          <w:rFonts w:ascii="Calibri" w:hAnsi="Calibri"/>
          <w:color w:val="000000"/>
          <w:lang w:val="it-IT"/>
        </w:rPr>
        <w:t>обезбедување услови за работење на Банката во согласност со прописите,</w:t>
      </w:r>
    </w:p>
    <w:p w:rsidR="00C5048A" w:rsidRPr="00B66B24" w:rsidRDefault="00C5048A" w:rsidP="00246E12">
      <w:pPr>
        <w:pStyle w:val="BodyTextIndent"/>
        <w:numPr>
          <w:ilvl w:val="0"/>
          <w:numId w:val="13"/>
        </w:numPr>
        <w:spacing w:before="120" w:after="0" w:line="240" w:lineRule="auto"/>
        <w:rPr>
          <w:rFonts w:ascii="Calibri" w:hAnsi="Calibri"/>
          <w:color w:val="000000"/>
          <w:lang w:val="it-IT"/>
        </w:rPr>
      </w:pPr>
      <w:r w:rsidRPr="00B66B24">
        <w:rPr>
          <w:rFonts w:ascii="Calibri" w:hAnsi="Calibri"/>
          <w:color w:val="000000"/>
          <w:lang w:val="it-IT"/>
        </w:rPr>
        <w:t>управување и следење со ризиците на кои е изложена Банката во работењето,</w:t>
      </w:r>
    </w:p>
    <w:p w:rsidR="00C5048A" w:rsidRPr="00B66B24" w:rsidRDefault="00C5048A" w:rsidP="00246E12">
      <w:pPr>
        <w:pStyle w:val="BodyTextIndent"/>
        <w:numPr>
          <w:ilvl w:val="0"/>
          <w:numId w:val="13"/>
        </w:numPr>
        <w:spacing w:before="120" w:after="0" w:line="240" w:lineRule="auto"/>
        <w:rPr>
          <w:rFonts w:ascii="Calibri" w:hAnsi="Calibri"/>
          <w:color w:val="000000"/>
          <w:lang w:val="it-IT"/>
        </w:rPr>
      </w:pPr>
      <w:r w:rsidRPr="00B66B24">
        <w:rPr>
          <w:rFonts w:ascii="Calibri" w:hAnsi="Calibri"/>
          <w:color w:val="000000"/>
          <w:lang w:val="it-IT"/>
        </w:rPr>
        <w:t>постигнување и одржување на адекватно ниво на сопствени средства,</w:t>
      </w:r>
    </w:p>
    <w:p w:rsidR="00C5048A" w:rsidRPr="00B66B24" w:rsidRDefault="00C5048A" w:rsidP="00246E12">
      <w:pPr>
        <w:pStyle w:val="BodyTextIndent"/>
        <w:numPr>
          <w:ilvl w:val="0"/>
          <w:numId w:val="13"/>
        </w:numPr>
        <w:spacing w:before="120" w:after="0" w:line="240" w:lineRule="auto"/>
        <w:rPr>
          <w:rFonts w:ascii="Calibri" w:hAnsi="Calibri"/>
          <w:color w:val="000000"/>
          <w:lang w:val="it-IT"/>
        </w:rPr>
      </w:pPr>
      <w:r w:rsidRPr="00B66B24">
        <w:rPr>
          <w:rFonts w:ascii="Calibri" w:hAnsi="Calibri"/>
          <w:color w:val="000000"/>
          <w:lang w:val="it-IT"/>
        </w:rPr>
        <w:t>функционирање на системот на внатрешна контрола во сите области на работењето на Банката,</w:t>
      </w:r>
    </w:p>
    <w:p w:rsidR="00C5048A" w:rsidRPr="00B66B24" w:rsidRDefault="00C5048A" w:rsidP="00246E12">
      <w:pPr>
        <w:pStyle w:val="BodyTextIndent"/>
        <w:numPr>
          <w:ilvl w:val="0"/>
          <w:numId w:val="13"/>
        </w:numPr>
        <w:spacing w:before="120" w:after="0" w:line="240" w:lineRule="auto"/>
        <w:rPr>
          <w:rFonts w:ascii="Calibri" w:hAnsi="Calibri"/>
          <w:color w:val="000000"/>
          <w:lang w:val="it-IT"/>
        </w:rPr>
      </w:pPr>
      <w:r w:rsidRPr="00B66B24">
        <w:rPr>
          <w:rFonts w:ascii="Calibri" w:hAnsi="Calibri"/>
          <w:color w:val="000000"/>
          <w:lang w:val="it-IT"/>
        </w:rPr>
        <w:t>непречено работење на Службата за внатрешна ревизија,</w:t>
      </w:r>
    </w:p>
    <w:p w:rsidR="00C5048A" w:rsidRPr="00B66B24" w:rsidRDefault="00C5048A" w:rsidP="00246E12">
      <w:pPr>
        <w:pStyle w:val="BodyTextIndent"/>
        <w:numPr>
          <w:ilvl w:val="0"/>
          <w:numId w:val="13"/>
        </w:numPr>
        <w:spacing w:before="120" w:after="0" w:line="240" w:lineRule="auto"/>
        <w:rPr>
          <w:rFonts w:ascii="Calibri" w:hAnsi="Calibri"/>
          <w:color w:val="000000"/>
          <w:lang w:val="it-IT"/>
        </w:rPr>
      </w:pPr>
      <w:r w:rsidRPr="00B66B24">
        <w:rPr>
          <w:rFonts w:ascii="Calibri" w:hAnsi="Calibri"/>
          <w:color w:val="000000"/>
          <w:lang w:val="it-IT"/>
        </w:rPr>
        <w:t>непречено работење на лицето, односно Службата за контрола на усогласеноста на работењето на Банката со прописите,</w:t>
      </w:r>
    </w:p>
    <w:p w:rsidR="00C5048A" w:rsidRPr="00B66B24" w:rsidRDefault="00C5048A" w:rsidP="00246E12">
      <w:pPr>
        <w:pStyle w:val="BodyTextIndent"/>
        <w:numPr>
          <w:ilvl w:val="0"/>
          <w:numId w:val="13"/>
        </w:numPr>
        <w:spacing w:before="120" w:after="0" w:line="240" w:lineRule="auto"/>
        <w:rPr>
          <w:rFonts w:ascii="Calibri" w:hAnsi="Calibri"/>
          <w:color w:val="000000"/>
          <w:lang w:val="it-IT"/>
        </w:rPr>
      </w:pPr>
      <w:r w:rsidRPr="00B66B24">
        <w:rPr>
          <w:rFonts w:ascii="Calibri" w:hAnsi="Calibri"/>
          <w:color w:val="000000"/>
          <w:lang w:val="it-IT"/>
        </w:rPr>
        <w:t>водењето на трговските  и други книги и деловната документација на Банката, изработка на финансиски и други извештаи во согласност со прописите за сметководство и сметководствените стандарди,</w:t>
      </w:r>
    </w:p>
    <w:p w:rsidR="00C5048A" w:rsidRPr="00B66B24" w:rsidRDefault="00C5048A" w:rsidP="00246E12">
      <w:pPr>
        <w:pStyle w:val="BodyTextIndent"/>
        <w:numPr>
          <w:ilvl w:val="0"/>
          <w:numId w:val="13"/>
        </w:numPr>
        <w:spacing w:before="120" w:after="0" w:line="240" w:lineRule="auto"/>
        <w:rPr>
          <w:rFonts w:ascii="Calibri" w:hAnsi="Calibri"/>
          <w:color w:val="000000"/>
          <w:lang w:val="it-IT"/>
        </w:rPr>
      </w:pPr>
      <w:r w:rsidRPr="00B66B24">
        <w:rPr>
          <w:rFonts w:ascii="Calibri" w:hAnsi="Calibri"/>
          <w:color w:val="000000"/>
          <w:lang w:val="it-IT"/>
        </w:rPr>
        <w:t>навремено и точно финансиско известување,</w:t>
      </w:r>
    </w:p>
    <w:p w:rsidR="00C5048A" w:rsidRPr="00B66B24" w:rsidRDefault="00C5048A" w:rsidP="00246E12">
      <w:pPr>
        <w:pStyle w:val="BodyTextIndent"/>
        <w:numPr>
          <w:ilvl w:val="0"/>
          <w:numId w:val="13"/>
        </w:numPr>
        <w:spacing w:before="120" w:after="0" w:line="240" w:lineRule="auto"/>
        <w:rPr>
          <w:rFonts w:ascii="Calibri" w:hAnsi="Calibri"/>
          <w:color w:val="000000"/>
          <w:lang w:val="it-IT"/>
        </w:rPr>
      </w:pPr>
      <w:r w:rsidRPr="00B66B24">
        <w:rPr>
          <w:rFonts w:ascii="Calibri" w:hAnsi="Calibri"/>
          <w:color w:val="000000"/>
          <w:lang w:val="it-IT"/>
        </w:rPr>
        <w:t>редовност и точност на извештаите што се доставуваат до НБРМ во согласност со закон и прописите донесени врз основа на закон,</w:t>
      </w:r>
    </w:p>
    <w:p w:rsidR="00C5048A" w:rsidRPr="00B66B24" w:rsidRDefault="00C5048A" w:rsidP="00246E12">
      <w:pPr>
        <w:pStyle w:val="BodyTextIndent"/>
        <w:numPr>
          <w:ilvl w:val="0"/>
          <w:numId w:val="13"/>
        </w:numPr>
        <w:spacing w:before="120" w:after="0" w:line="240" w:lineRule="auto"/>
        <w:rPr>
          <w:rFonts w:ascii="Calibri" w:hAnsi="Calibri"/>
          <w:color w:val="000000"/>
          <w:lang w:val="it-IT"/>
        </w:rPr>
      </w:pPr>
      <w:r w:rsidRPr="00B66B24">
        <w:rPr>
          <w:rFonts w:ascii="Calibri" w:hAnsi="Calibri"/>
          <w:color w:val="000000"/>
          <w:lang w:val="it-IT"/>
        </w:rPr>
        <w:t>спроведување на мерките изречени од страна на Гувернерот спрема Банката.</w:t>
      </w:r>
    </w:p>
    <w:p w:rsidR="00AD0AF3" w:rsidRPr="00AD0AF3" w:rsidRDefault="00AD0AF3" w:rsidP="00AD0AF3">
      <w:pPr>
        <w:pStyle w:val="Default"/>
        <w:ind w:left="1620"/>
        <w:jc w:val="both"/>
        <w:rPr>
          <w:rFonts w:asciiTheme="minorHAnsi" w:hAnsiTheme="minorHAnsi"/>
          <w:color w:val="auto"/>
          <w:sz w:val="22"/>
          <w:szCs w:val="22"/>
          <w:lang w:val="mk-MK"/>
        </w:rPr>
      </w:pPr>
    </w:p>
    <w:p w:rsidR="00AD0AF3" w:rsidRPr="00AD0AF3" w:rsidRDefault="00AD0AF3" w:rsidP="00AD0AF3">
      <w:pPr>
        <w:pStyle w:val="Default"/>
        <w:ind w:left="1620"/>
        <w:jc w:val="both"/>
        <w:rPr>
          <w:rFonts w:asciiTheme="minorHAnsi" w:hAnsiTheme="minorHAnsi"/>
          <w:color w:val="auto"/>
          <w:sz w:val="22"/>
          <w:szCs w:val="22"/>
          <w:lang w:val="mk-MK"/>
        </w:rPr>
      </w:pPr>
    </w:p>
    <w:p w:rsidR="00AD0AF3" w:rsidRPr="00AD0AF3" w:rsidRDefault="00AD0AF3" w:rsidP="00AD0AF3">
      <w:pPr>
        <w:pStyle w:val="Default"/>
        <w:ind w:left="1620"/>
        <w:jc w:val="both"/>
        <w:rPr>
          <w:rFonts w:asciiTheme="minorHAnsi" w:hAnsiTheme="minorHAnsi"/>
          <w:color w:val="auto"/>
          <w:sz w:val="22"/>
          <w:szCs w:val="22"/>
          <w:lang w:val="mk-MK"/>
        </w:rPr>
      </w:pPr>
    </w:p>
    <w:p w:rsidR="00AD0AF3" w:rsidRPr="00C5048A" w:rsidRDefault="00AD0AF3" w:rsidP="00767D42">
      <w:pPr>
        <w:numPr>
          <w:ilvl w:val="1"/>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bCs/>
          <w:u w:val="single"/>
          <w:lang w:val="mk-MK"/>
        </w:rPr>
      </w:pPr>
      <w:r w:rsidRPr="00C5048A">
        <w:rPr>
          <w:b/>
          <w:bCs/>
          <w:u w:val="single"/>
          <w:lang w:val="mk-MK"/>
        </w:rPr>
        <w:t xml:space="preserve"> Одбор за управување со ризици</w:t>
      </w:r>
    </w:p>
    <w:p w:rsidR="00AD0AF3" w:rsidRPr="00AD0AF3" w:rsidRDefault="00AD0AF3" w:rsidP="00AD0AF3">
      <w:pPr>
        <w:autoSpaceDE w:val="0"/>
        <w:autoSpaceDN w:val="0"/>
        <w:adjustRightInd w:val="0"/>
        <w:spacing w:after="0" w:line="240" w:lineRule="auto"/>
        <w:jc w:val="both"/>
        <w:rPr>
          <w:b/>
          <w:bCs/>
          <w:lang w:val="mk-MK"/>
        </w:rPr>
      </w:pPr>
    </w:p>
    <w:p w:rsidR="00D94FD7" w:rsidRPr="00FD05C2" w:rsidRDefault="00D94FD7" w:rsidP="00D94FD7">
      <w:pPr>
        <w:autoSpaceDE w:val="0"/>
        <w:autoSpaceDN w:val="0"/>
        <w:adjustRightInd w:val="0"/>
        <w:jc w:val="both"/>
        <w:rPr>
          <w:rFonts w:cs="Arial"/>
          <w:lang w:val="mk-MK"/>
        </w:rPr>
      </w:pPr>
      <w:r w:rsidRPr="00FD05C2">
        <w:rPr>
          <w:rFonts w:cs="Arial"/>
          <w:lang w:val="mk-MK"/>
        </w:rPr>
        <w:t>Во текот на 201</w:t>
      </w:r>
      <w:r w:rsidR="002C3897" w:rsidRPr="00FD05C2">
        <w:rPr>
          <w:rFonts w:cs="Arial"/>
          <w:lang w:val="mk-MK"/>
        </w:rPr>
        <w:t>5</w:t>
      </w:r>
      <w:r w:rsidRPr="00FD05C2">
        <w:rPr>
          <w:rFonts w:cs="Arial"/>
          <w:lang w:val="mk-MK"/>
        </w:rPr>
        <w:t xml:space="preserve"> год., Одборот за управување со ризици оддржа вкупно </w:t>
      </w:r>
      <w:r w:rsidR="00311DB6" w:rsidRPr="00FD05C2">
        <w:rPr>
          <w:rFonts w:cs="Arial"/>
        </w:rPr>
        <w:t>5</w:t>
      </w:r>
      <w:r w:rsidR="00FD05C2" w:rsidRPr="00FD05C2">
        <w:rPr>
          <w:rFonts w:cs="Arial"/>
          <w:lang w:val="mk-MK"/>
        </w:rPr>
        <w:t>5</w:t>
      </w:r>
      <w:r w:rsidRPr="00FD05C2">
        <w:rPr>
          <w:rFonts w:cs="Arial"/>
          <w:lang w:val="mk-MK"/>
        </w:rPr>
        <w:t xml:space="preserve"> редовни седници и функционираше во состав од 3 (три) члена именувани со одлук</w:t>
      </w:r>
      <w:r w:rsidR="00311DB6" w:rsidRPr="00FD05C2">
        <w:rPr>
          <w:rFonts w:cs="Arial"/>
        </w:rPr>
        <w:t>a</w:t>
      </w:r>
      <w:r w:rsidRPr="00FD05C2">
        <w:rPr>
          <w:rFonts w:cs="Arial"/>
          <w:lang w:val="mk-MK"/>
        </w:rPr>
        <w:t xml:space="preserve"> на Надзорниот Одбор на Банката.</w:t>
      </w:r>
    </w:p>
    <w:p w:rsidR="00D94FD7" w:rsidRPr="00FD05C2" w:rsidRDefault="00D94FD7" w:rsidP="00D94FD7">
      <w:pPr>
        <w:autoSpaceDE w:val="0"/>
        <w:autoSpaceDN w:val="0"/>
        <w:adjustRightInd w:val="0"/>
        <w:rPr>
          <w:rFonts w:cs="Arial"/>
        </w:rPr>
      </w:pPr>
      <w:r w:rsidRPr="00FD05C2">
        <w:rPr>
          <w:rFonts w:cs="Arial"/>
          <w:lang w:val="mk-MK"/>
        </w:rPr>
        <w:t>Во периодот од 0</w:t>
      </w:r>
      <w:r w:rsidR="00257A82" w:rsidRPr="00FD05C2">
        <w:rPr>
          <w:rFonts w:cs="Arial"/>
          <w:lang w:val="mk-MK"/>
        </w:rPr>
        <w:t>1</w:t>
      </w:r>
      <w:r w:rsidRPr="00FD05C2">
        <w:rPr>
          <w:rFonts w:cs="Arial"/>
          <w:lang w:val="mk-MK"/>
        </w:rPr>
        <w:t>.0</w:t>
      </w:r>
      <w:r w:rsidRPr="00FD05C2">
        <w:rPr>
          <w:rFonts w:cs="Arial"/>
        </w:rPr>
        <w:t>1</w:t>
      </w:r>
      <w:r w:rsidRPr="00FD05C2">
        <w:rPr>
          <w:rFonts w:cs="Arial"/>
          <w:lang w:val="mk-MK"/>
        </w:rPr>
        <w:t>.201</w:t>
      </w:r>
      <w:r w:rsidR="00FD05C2" w:rsidRPr="00FD05C2">
        <w:rPr>
          <w:rFonts w:cs="Arial"/>
          <w:lang w:val="mk-MK"/>
        </w:rPr>
        <w:t>5</w:t>
      </w:r>
      <w:r w:rsidRPr="00FD05C2">
        <w:rPr>
          <w:rFonts w:cs="Arial"/>
          <w:lang w:val="mk-MK"/>
        </w:rPr>
        <w:t xml:space="preserve"> год. до  </w:t>
      </w:r>
      <w:r w:rsidR="00257A82" w:rsidRPr="00FD05C2">
        <w:rPr>
          <w:rFonts w:cs="Arial"/>
          <w:lang w:val="mk-MK"/>
        </w:rPr>
        <w:t>31.12.</w:t>
      </w:r>
      <w:r w:rsidRPr="00FD05C2">
        <w:rPr>
          <w:rFonts w:cs="Arial"/>
          <w:lang w:val="mk-MK"/>
        </w:rPr>
        <w:t>201</w:t>
      </w:r>
      <w:r w:rsidR="00FD05C2" w:rsidRPr="00FD05C2">
        <w:rPr>
          <w:rFonts w:cs="Arial"/>
          <w:lang w:val="mk-MK"/>
        </w:rPr>
        <w:t>5</w:t>
      </w:r>
      <w:r w:rsidRPr="00FD05C2">
        <w:rPr>
          <w:rFonts w:cs="Arial"/>
          <w:lang w:val="mk-MK"/>
        </w:rPr>
        <w:t xml:space="preserve"> год. Одборот за управување со ризици работеше во состав од</w:t>
      </w:r>
      <w:r w:rsidRPr="00FD05C2">
        <w:rPr>
          <w:rFonts w:cs="Arial"/>
        </w:rPr>
        <w:t>:</w:t>
      </w:r>
    </w:p>
    <w:p w:rsidR="009D0E56" w:rsidRPr="00FD05C2" w:rsidRDefault="009D0E56" w:rsidP="00246E12">
      <w:pPr>
        <w:numPr>
          <w:ilvl w:val="0"/>
          <w:numId w:val="23"/>
        </w:numPr>
        <w:spacing w:after="0" w:line="240" w:lineRule="auto"/>
        <w:rPr>
          <w:rFonts w:eastAsia="Times New Roman"/>
        </w:rPr>
      </w:pPr>
      <w:r w:rsidRPr="00FD05C2">
        <w:rPr>
          <w:rFonts w:eastAsia="Times New Roman"/>
        </w:rPr>
        <w:t>Г-</w:t>
      </w:r>
      <w:proofErr w:type="spellStart"/>
      <w:r w:rsidRPr="00FD05C2">
        <w:rPr>
          <w:rFonts w:eastAsia="Times New Roman"/>
        </w:rPr>
        <w:t>ѓа</w:t>
      </w:r>
      <w:proofErr w:type="spellEnd"/>
      <w:r w:rsidRPr="00FD05C2">
        <w:rPr>
          <w:rFonts w:eastAsia="Times New Roman"/>
        </w:rPr>
        <w:t xml:space="preserve"> </w:t>
      </w:r>
      <w:proofErr w:type="spellStart"/>
      <w:r w:rsidRPr="00FD05C2">
        <w:rPr>
          <w:rFonts w:eastAsia="Times New Roman"/>
        </w:rPr>
        <w:t>Лидија</w:t>
      </w:r>
      <w:proofErr w:type="spellEnd"/>
      <w:r w:rsidRPr="00FD05C2">
        <w:rPr>
          <w:rFonts w:eastAsia="Times New Roman"/>
        </w:rPr>
        <w:t xml:space="preserve"> </w:t>
      </w:r>
      <w:proofErr w:type="spellStart"/>
      <w:r w:rsidRPr="00FD05C2">
        <w:rPr>
          <w:rFonts w:eastAsia="Times New Roman"/>
        </w:rPr>
        <w:t>Спасовска</w:t>
      </w:r>
      <w:proofErr w:type="spellEnd"/>
      <w:r w:rsidRPr="00FD05C2">
        <w:rPr>
          <w:rFonts w:eastAsia="Times New Roman"/>
        </w:rPr>
        <w:t xml:space="preserve"> </w:t>
      </w:r>
    </w:p>
    <w:p w:rsidR="009D0E56" w:rsidRPr="00FD05C2" w:rsidRDefault="009D0E56" w:rsidP="00246E12">
      <w:pPr>
        <w:numPr>
          <w:ilvl w:val="0"/>
          <w:numId w:val="23"/>
        </w:numPr>
        <w:spacing w:after="0" w:line="240" w:lineRule="auto"/>
        <w:rPr>
          <w:rFonts w:eastAsia="Times New Roman"/>
        </w:rPr>
      </w:pPr>
      <w:r w:rsidRPr="00FD05C2">
        <w:rPr>
          <w:rFonts w:eastAsia="Times New Roman"/>
        </w:rPr>
        <w:t>Г-</w:t>
      </w:r>
      <w:proofErr w:type="spellStart"/>
      <w:r w:rsidRPr="00FD05C2">
        <w:rPr>
          <w:rFonts w:eastAsia="Times New Roman"/>
        </w:rPr>
        <w:t>дин</w:t>
      </w:r>
      <w:proofErr w:type="spellEnd"/>
      <w:r w:rsidRPr="00FD05C2">
        <w:rPr>
          <w:rFonts w:eastAsia="Times New Roman"/>
        </w:rPr>
        <w:t xml:space="preserve"> </w:t>
      </w:r>
      <w:r w:rsidRPr="00FD05C2">
        <w:rPr>
          <w:rFonts w:eastAsia="Times New Roman"/>
          <w:lang w:val="mk-MK"/>
        </w:rPr>
        <w:t>Бранко Станоевски</w:t>
      </w:r>
    </w:p>
    <w:p w:rsidR="007D53DE" w:rsidRPr="00FD05C2" w:rsidRDefault="009D0E56" w:rsidP="00246E12">
      <w:pPr>
        <w:pStyle w:val="ListParagraph"/>
        <w:numPr>
          <w:ilvl w:val="0"/>
          <w:numId w:val="23"/>
        </w:numPr>
        <w:autoSpaceDE w:val="0"/>
        <w:autoSpaceDN w:val="0"/>
        <w:adjustRightInd w:val="0"/>
        <w:jc w:val="both"/>
        <w:rPr>
          <w:lang w:val="mk-MK"/>
        </w:rPr>
      </w:pPr>
      <w:r w:rsidRPr="00FD05C2">
        <w:rPr>
          <w:rFonts w:eastAsia="Times New Roman"/>
        </w:rPr>
        <w:t>Г-</w:t>
      </w:r>
      <w:proofErr w:type="spellStart"/>
      <w:r w:rsidRPr="00FD05C2">
        <w:rPr>
          <w:rFonts w:eastAsia="Times New Roman"/>
        </w:rPr>
        <w:t>дин</w:t>
      </w:r>
      <w:proofErr w:type="spellEnd"/>
      <w:r w:rsidRPr="00FD05C2">
        <w:rPr>
          <w:rFonts w:eastAsia="Times New Roman"/>
        </w:rPr>
        <w:t xml:space="preserve"> </w:t>
      </w:r>
      <w:r w:rsidRPr="00FD05C2">
        <w:rPr>
          <w:rFonts w:eastAsia="Times New Roman"/>
          <w:lang w:val="mk-MK"/>
        </w:rPr>
        <w:t>Ацо Илиески</w:t>
      </w:r>
    </w:p>
    <w:p w:rsidR="000F4751" w:rsidRDefault="000F4751" w:rsidP="00AD0AF3">
      <w:pPr>
        <w:autoSpaceDE w:val="0"/>
        <w:autoSpaceDN w:val="0"/>
        <w:adjustRightInd w:val="0"/>
        <w:jc w:val="both"/>
      </w:pPr>
    </w:p>
    <w:p w:rsidR="00AD0AF3" w:rsidRPr="00AD0AF3" w:rsidRDefault="00AD0AF3" w:rsidP="00AD0AF3">
      <w:pPr>
        <w:autoSpaceDE w:val="0"/>
        <w:autoSpaceDN w:val="0"/>
        <w:adjustRightInd w:val="0"/>
        <w:jc w:val="both"/>
        <w:rPr>
          <w:lang w:val="mk-MK"/>
        </w:rPr>
      </w:pPr>
      <w:r w:rsidRPr="00AD0AF3">
        <w:rPr>
          <w:lang w:val="mk-MK"/>
        </w:rPr>
        <w:t>О</w:t>
      </w:r>
      <w:r>
        <w:rPr>
          <w:lang w:val="mk-MK"/>
        </w:rPr>
        <w:t xml:space="preserve">дговорности на </w:t>
      </w:r>
      <w:r w:rsidRPr="00AD0AF3">
        <w:rPr>
          <w:lang w:val="mk-MK"/>
        </w:rPr>
        <w:t>ОУР</w:t>
      </w:r>
      <w:r>
        <w:rPr>
          <w:lang w:val="mk-MK"/>
        </w:rPr>
        <w:t xml:space="preserve"> се: </w:t>
      </w:r>
    </w:p>
    <w:p w:rsidR="009306E7" w:rsidRPr="00B66B24" w:rsidRDefault="009306E7" w:rsidP="00246E12">
      <w:pPr>
        <w:pStyle w:val="BodyTextIndent"/>
        <w:numPr>
          <w:ilvl w:val="0"/>
          <w:numId w:val="14"/>
        </w:numPr>
        <w:spacing w:before="120" w:after="0" w:line="240" w:lineRule="auto"/>
        <w:rPr>
          <w:rFonts w:ascii="Calibri" w:hAnsi="Calibri"/>
          <w:color w:val="000000"/>
          <w:lang w:val="mk-MK"/>
        </w:rPr>
      </w:pPr>
      <w:r w:rsidRPr="00B66B24">
        <w:rPr>
          <w:rFonts w:ascii="Calibri" w:hAnsi="Calibri"/>
          <w:color w:val="000000"/>
          <w:lang w:val="mk-MK"/>
        </w:rPr>
        <w:lastRenderedPageBreak/>
        <w:t>перманентно го следи и оценува степенот на ризичност на Банката и го утврдува прифатливото ниво на изложеност на ризици со цел минимизирање на загубите од изложеност на Банката на ризик,</w:t>
      </w:r>
    </w:p>
    <w:p w:rsidR="009306E7" w:rsidRPr="00B66B24" w:rsidRDefault="009306E7" w:rsidP="00246E12">
      <w:pPr>
        <w:pStyle w:val="BodyTextIndent"/>
        <w:numPr>
          <w:ilvl w:val="0"/>
          <w:numId w:val="14"/>
        </w:numPr>
        <w:tabs>
          <w:tab w:val="clear" w:pos="720"/>
          <w:tab w:val="num" w:pos="-142"/>
        </w:tabs>
        <w:spacing w:before="120" w:after="0" w:line="240" w:lineRule="auto"/>
        <w:rPr>
          <w:rFonts w:ascii="Calibri" w:hAnsi="Calibri"/>
          <w:color w:val="000000"/>
          <w:lang w:val="mk-MK"/>
        </w:rPr>
      </w:pPr>
      <w:r w:rsidRPr="00B66B24">
        <w:rPr>
          <w:rFonts w:ascii="Calibri" w:hAnsi="Calibri"/>
          <w:color w:val="000000"/>
          <w:lang w:val="mk-MK"/>
        </w:rPr>
        <w:t>воспоставува политики за управување со ризици и ја следи нивната примена,</w:t>
      </w:r>
    </w:p>
    <w:p w:rsidR="009306E7" w:rsidRPr="00B66B24" w:rsidRDefault="009306E7" w:rsidP="00246E12">
      <w:pPr>
        <w:pStyle w:val="BodyTextIndent"/>
        <w:numPr>
          <w:ilvl w:val="0"/>
          <w:numId w:val="14"/>
        </w:numPr>
        <w:spacing w:before="120" w:after="0" w:line="240" w:lineRule="auto"/>
        <w:rPr>
          <w:rFonts w:ascii="Calibri" w:hAnsi="Calibri"/>
          <w:color w:val="000000"/>
          <w:lang w:val="mk-MK"/>
        </w:rPr>
      </w:pPr>
      <w:r w:rsidRPr="00B66B24">
        <w:rPr>
          <w:rFonts w:ascii="Calibri" w:hAnsi="Calibri"/>
          <w:color w:val="000000"/>
          <w:lang w:val="mk-MK"/>
        </w:rPr>
        <w:t>ги следи прописите на НБРМ кои се однесуваат на:</w:t>
      </w:r>
    </w:p>
    <w:p w:rsidR="009306E7" w:rsidRPr="00B66B24" w:rsidRDefault="009306E7" w:rsidP="00246E12">
      <w:pPr>
        <w:pStyle w:val="BodyTextIndent"/>
        <w:numPr>
          <w:ilvl w:val="0"/>
          <w:numId w:val="15"/>
        </w:numPr>
        <w:spacing w:before="120" w:after="0" w:line="240" w:lineRule="auto"/>
        <w:rPr>
          <w:rFonts w:ascii="Calibri" w:hAnsi="Calibri"/>
          <w:color w:val="000000"/>
          <w:lang w:val="it-IT"/>
        </w:rPr>
      </w:pPr>
      <w:r w:rsidRPr="00B66B24">
        <w:rPr>
          <w:rFonts w:ascii="Calibri" w:hAnsi="Calibri"/>
          <w:color w:val="000000"/>
          <w:lang w:val="it-IT"/>
        </w:rPr>
        <w:t>применувањето на политиката и процедурата за оцена на кредитите и нивното управување;</w:t>
      </w:r>
    </w:p>
    <w:p w:rsidR="009306E7" w:rsidRPr="00B66B24" w:rsidRDefault="009306E7" w:rsidP="00246E12">
      <w:pPr>
        <w:pStyle w:val="BodyTextIndent"/>
        <w:numPr>
          <w:ilvl w:val="0"/>
          <w:numId w:val="15"/>
        </w:numPr>
        <w:spacing w:before="120" w:after="0" w:line="240" w:lineRule="auto"/>
        <w:rPr>
          <w:rFonts w:ascii="Calibri" w:hAnsi="Calibri"/>
          <w:color w:val="000000"/>
          <w:lang w:val="it-IT"/>
        </w:rPr>
      </w:pPr>
      <w:r w:rsidRPr="00B66B24">
        <w:rPr>
          <w:rFonts w:ascii="Calibri" w:hAnsi="Calibri"/>
          <w:color w:val="000000"/>
          <w:lang w:val="it-IT"/>
        </w:rPr>
        <w:t>спроведувањето на кредитните политики на Банката и процедури пропишани од НБРМ;</w:t>
      </w:r>
    </w:p>
    <w:p w:rsidR="009306E7" w:rsidRPr="00B66B24" w:rsidRDefault="009306E7" w:rsidP="00246E12">
      <w:pPr>
        <w:pStyle w:val="BodyTextIndent"/>
        <w:numPr>
          <w:ilvl w:val="0"/>
          <w:numId w:val="15"/>
        </w:numPr>
        <w:spacing w:before="120" w:after="0" w:line="240" w:lineRule="auto"/>
        <w:rPr>
          <w:rFonts w:ascii="Calibri" w:hAnsi="Calibri"/>
          <w:color w:val="000000"/>
          <w:lang w:val="it-IT"/>
        </w:rPr>
      </w:pPr>
      <w:r w:rsidRPr="00B66B24">
        <w:rPr>
          <w:rFonts w:ascii="Calibri" w:hAnsi="Calibri"/>
          <w:color w:val="000000"/>
          <w:lang w:val="it-IT"/>
        </w:rPr>
        <w:t>спроведувањето на процедурата и политиката за управување со активата и пасивата пропишани од НБРМ;</w:t>
      </w:r>
    </w:p>
    <w:p w:rsidR="009306E7" w:rsidRPr="00B66B24" w:rsidRDefault="009306E7" w:rsidP="00246E12">
      <w:pPr>
        <w:pStyle w:val="BodyTextIndent"/>
        <w:numPr>
          <w:ilvl w:val="0"/>
          <w:numId w:val="15"/>
        </w:numPr>
        <w:spacing w:before="120" w:after="0" w:line="240" w:lineRule="auto"/>
        <w:rPr>
          <w:rFonts w:ascii="Calibri" w:hAnsi="Calibri"/>
          <w:color w:val="000000"/>
          <w:lang w:val="it-IT"/>
        </w:rPr>
      </w:pPr>
      <w:r w:rsidRPr="00B66B24">
        <w:rPr>
          <w:rFonts w:ascii="Calibri" w:hAnsi="Calibri"/>
          <w:color w:val="000000"/>
          <w:lang w:val="it-IT"/>
        </w:rPr>
        <w:t>врши увид во класификацијата на ризичноста на активата и адекватното издвојување на посебната резерва изготвена од страна на стручните служби на Банката;</w:t>
      </w:r>
    </w:p>
    <w:p w:rsidR="009306E7" w:rsidRPr="00B66B24" w:rsidRDefault="009306E7" w:rsidP="00246E12">
      <w:pPr>
        <w:pStyle w:val="BodyTextIndent"/>
        <w:numPr>
          <w:ilvl w:val="0"/>
          <w:numId w:val="15"/>
        </w:numPr>
        <w:spacing w:before="120" w:after="0" w:line="240" w:lineRule="auto"/>
        <w:rPr>
          <w:rFonts w:ascii="Calibri" w:hAnsi="Calibri"/>
          <w:color w:val="000000"/>
          <w:lang w:val="it-IT"/>
        </w:rPr>
      </w:pPr>
      <w:r w:rsidRPr="00B66B24">
        <w:rPr>
          <w:rFonts w:ascii="Calibri" w:hAnsi="Calibri"/>
          <w:color w:val="000000"/>
          <w:lang w:val="it-IT"/>
        </w:rPr>
        <w:t>предлага мерки и активности за наплата на побарувањата кои имаат добиено статус на проблематични побарувања;</w:t>
      </w:r>
    </w:p>
    <w:p w:rsidR="009306E7" w:rsidRPr="00B66B24" w:rsidRDefault="009306E7" w:rsidP="00246E12">
      <w:pPr>
        <w:pStyle w:val="BodyTextIndent"/>
        <w:numPr>
          <w:ilvl w:val="0"/>
          <w:numId w:val="14"/>
        </w:numPr>
        <w:spacing w:before="120" w:after="0" w:line="240" w:lineRule="auto"/>
        <w:rPr>
          <w:rFonts w:ascii="Calibri" w:hAnsi="Calibri"/>
          <w:color w:val="000000"/>
          <w:lang w:val="it-IT"/>
        </w:rPr>
      </w:pPr>
      <w:r w:rsidRPr="00B66B24">
        <w:rPr>
          <w:rFonts w:ascii="Calibri" w:hAnsi="Calibri"/>
          <w:color w:val="000000"/>
          <w:lang w:val="it-IT"/>
        </w:rPr>
        <w:t>врши оцена на системите на управувањето со ризиците,</w:t>
      </w:r>
    </w:p>
    <w:p w:rsidR="009306E7" w:rsidRPr="00B66B24" w:rsidRDefault="009306E7" w:rsidP="00246E12">
      <w:pPr>
        <w:pStyle w:val="BodyTextIndent"/>
        <w:numPr>
          <w:ilvl w:val="0"/>
          <w:numId w:val="14"/>
        </w:numPr>
        <w:spacing w:before="120" w:after="0" w:line="240" w:lineRule="auto"/>
        <w:rPr>
          <w:rFonts w:ascii="Calibri" w:hAnsi="Calibri"/>
          <w:color w:val="000000"/>
          <w:lang w:val="it-IT"/>
        </w:rPr>
      </w:pPr>
      <w:r w:rsidRPr="00B66B24">
        <w:rPr>
          <w:rFonts w:ascii="Calibri" w:hAnsi="Calibri"/>
          <w:color w:val="000000"/>
          <w:lang w:val="it-IT"/>
        </w:rPr>
        <w:t>уврдува краткорочни и долгорочни стратегии за управување со одделните видови ризици на кои е изложена Банката,</w:t>
      </w:r>
    </w:p>
    <w:p w:rsidR="009306E7" w:rsidRPr="00B66B24" w:rsidRDefault="009306E7" w:rsidP="00246E12">
      <w:pPr>
        <w:pStyle w:val="BodyTextIndent"/>
        <w:numPr>
          <w:ilvl w:val="0"/>
          <w:numId w:val="14"/>
        </w:numPr>
        <w:spacing w:before="120" w:after="0" w:line="240" w:lineRule="auto"/>
        <w:rPr>
          <w:rFonts w:ascii="Calibri" w:hAnsi="Calibri"/>
          <w:color w:val="000000"/>
          <w:lang w:val="it-IT"/>
        </w:rPr>
      </w:pPr>
      <w:r w:rsidRPr="00B66B24">
        <w:rPr>
          <w:rFonts w:ascii="Calibri" w:hAnsi="Calibri"/>
          <w:color w:val="000000"/>
          <w:lang w:val="it-IT"/>
        </w:rPr>
        <w:t>ги анализира ефектите од предложените стратегии за управување со ризици, како и предложените стратегии,мерки и инструменти за заштита од ризици,</w:t>
      </w:r>
    </w:p>
    <w:p w:rsidR="009306E7" w:rsidRPr="00B66B24" w:rsidRDefault="009306E7" w:rsidP="00246E12">
      <w:pPr>
        <w:pStyle w:val="BodyTextIndent"/>
        <w:numPr>
          <w:ilvl w:val="0"/>
          <w:numId w:val="14"/>
        </w:numPr>
        <w:spacing w:before="120" w:after="0" w:line="240" w:lineRule="auto"/>
        <w:rPr>
          <w:rFonts w:ascii="Calibri" w:hAnsi="Calibri"/>
          <w:color w:val="000000"/>
          <w:lang w:val="it-IT"/>
        </w:rPr>
      </w:pPr>
      <w:r w:rsidRPr="00B66B24">
        <w:rPr>
          <w:rFonts w:ascii="Calibri" w:hAnsi="Calibri"/>
          <w:color w:val="000000"/>
          <w:lang w:val="it-IT"/>
        </w:rPr>
        <w:t>ги анализира извештаите за изложеноста на банката на ризик изработени од службите на банката кои вршат оцена на ризиците и предлага стр</w:t>
      </w:r>
      <w:r w:rsidRPr="00B66B24">
        <w:rPr>
          <w:rFonts w:ascii="Calibri" w:hAnsi="Calibri"/>
          <w:color w:val="000000"/>
          <w:lang w:val="mk-MK"/>
        </w:rPr>
        <w:t>а</w:t>
      </w:r>
      <w:r w:rsidRPr="00B66B24">
        <w:rPr>
          <w:rFonts w:ascii="Calibri" w:hAnsi="Calibri"/>
          <w:color w:val="000000"/>
          <w:lang w:val="it-IT"/>
        </w:rPr>
        <w:t xml:space="preserve">тегии, мерки и инструменти за заштита од ризици,  </w:t>
      </w:r>
    </w:p>
    <w:p w:rsidR="009306E7" w:rsidRPr="00B66B24" w:rsidRDefault="009306E7" w:rsidP="00246E12">
      <w:pPr>
        <w:pStyle w:val="BodyTextIndent"/>
        <w:numPr>
          <w:ilvl w:val="0"/>
          <w:numId w:val="14"/>
        </w:numPr>
        <w:spacing w:before="120" w:after="0" w:line="240" w:lineRule="auto"/>
        <w:rPr>
          <w:rFonts w:ascii="Calibri" w:hAnsi="Calibri"/>
          <w:color w:val="000000"/>
          <w:lang w:val="it-IT"/>
        </w:rPr>
      </w:pPr>
      <w:r w:rsidRPr="00B66B24">
        <w:rPr>
          <w:rFonts w:ascii="Calibri" w:hAnsi="Calibri"/>
          <w:color w:val="000000"/>
          <w:lang w:val="it-IT"/>
        </w:rPr>
        <w:t>ја следи ефикасноста на функционирањето на системите на внатрешна контрола во управувањето со ризици,</w:t>
      </w:r>
    </w:p>
    <w:p w:rsidR="009306E7" w:rsidRPr="00B66B24" w:rsidRDefault="009306E7" w:rsidP="00246E12">
      <w:pPr>
        <w:pStyle w:val="BodyTextIndent"/>
        <w:numPr>
          <w:ilvl w:val="0"/>
          <w:numId w:val="14"/>
        </w:numPr>
        <w:spacing w:before="120" w:after="0" w:line="240" w:lineRule="auto"/>
        <w:rPr>
          <w:rFonts w:ascii="Calibri" w:hAnsi="Calibri"/>
          <w:color w:val="000000"/>
          <w:lang w:val="it-IT"/>
        </w:rPr>
      </w:pPr>
      <w:r w:rsidRPr="00B66B24">
        <w:rPr>
          <w:rFonts w:ascii="Calibri" w:hAnsi="Calibri"/>
          <w:color w:val="000000"/>
          <w:lang w:val="it-IT"/>
        </w:rPr>
        <w:t xml:space="preserve">воспоставува и го следи спроведувањето на политиката и процедурата за управување со каматниот ризик и другите пазарни ризици </w:t>
      </w:r>
    </w:p>
    <w:p w:rsidR="009306E7" w:rsidRPr="009306E7" w:rsidRDefault="009306E7" w:rsidP="00246E12">
      <w:pPr>
        <w:pStyle w:val="BodyTextIndent"/>
        <w:numPr>
          <w:ilvl w:val="0"/>
          <w:numId w:val="14"/>
        </w:numPr>
        <w:spacing w:before="120" w:after="0" w:line="240" w:lineRule="auto"/>
        <w:rPr>
          <w:rFonts w:ascii="Calibri" w:hAnsi="Calibri"/>
          <w:color w:val="000000"/>
          <w:lang w:val="it-IT"/>
        </w:rPr>
      </w:pPr>
      <w:r w:rsidRPr="00B66B24">
        <w:rPr>
          <w:rFonts w:ascii="Calibri" w:hAnsi="Calibri"/>
          <w:color w:val="000000"/>
          <w:lang w:val="it-IT"/>
        </w:rPr>
        <w:t>дава мислење по прашања во врска со работите од негова надлежност поставени од страна на Управниот одбор,</w:t>
      </w:r>
    </w:p>
    <w:p w:rsidR="009306E7" w:rsidRPr="009306E7" w:rsidRDefault="009306E7" w:rsidP="009306E7">
      <w:pPr>
        <w:pStyle w:val="BodyTextIndent"/>
        <w:spacing w:after="0" w:line="240" w:lineRule="auto"/>
        <w:rPr>
          <w:rFonts w:ascii="Calibri" w:hAnsi="Calibri"/>
          <w:color w:val="000000"/>
          <w:lang w:val="it-IT"/>
        </w:rPr>
      </w:pPr>
    </w:p>
    <w:p w:rsidR="009306E7" w:rsidRPr="00B66B24" w:rsidRDefault="009306E7" w:rsidP="00246E12">
      <w:pPr>
        <w:pStyle w:val="BodyTextIndent"/>
        <w:numPr>
          <w:ilvl w:val="0"/>
          <w:numId w:val="14"/>
        </w:numPr>
        <w:spacing w:after="0" w:line="240" w:lineRule="auto"/>
        <w:rPr>
          <w:rFonts w:ascii="Calibri" w:hAnsi="Calibri"/>
          <w:color w:val="000000"/>
          <w:lang w:val="it-IT"/>
        </w:rPr>
      </w:pPr>
      <w:r w:rsidRPr="00B66B24">
        <w:rPr>
          <w:rFonts w:ascii="Calibri" w:hAnsi="Calibri"/>
          <w:color w:val="000000"/>
          <w:lang w:val="it-IT"/>
        </w:rPr>
        <w:t>најмалку еднаш квартално ги разгледува трансакциите со поврзаните лица со банката за што доставува извештај до Надзорниот одбор најдоцна до 15 во месецот кој следи на извештајниот период.</w:t>
      </w:r>
    </w:p>
    <w:p w:rsidR="009306E7" w:rsidRDefault="009306E7" w:rsidP="009306E7">
      <w:pPr>
        <w:pStyle w:val="BodyText"/>
        <w:rPr>
          <w:rFonts w:ascii="Calibri" w:hAnsi="Calibri"/>
          <w:sz w:val="22"/>
          <w:szCs w:val="22"/>
          <w:lang w:val="mk-MK"/>
        </w:rPr>
      </w:pPr>
    </w:p>
    <w:p w:rsidR="00FD05C2" w:rsidRDefault="00FD05C2" w:rsidP="009306E7">
      <w:pPr>
        <w:pStyle w:val="BodyText"/>
        <w:rPr>
          <w:rFonts w:ascii="Calibri" w:hAnsi="Calibri"/>
          <w:sz w:val="22"/>
          <w:szCs w:val="22"/>
          <w:lang w:val="mk-MK"/>
        </w:rPr>
      </w:pPr>
    </w:p>
    <w:p w:rsidR="00813469" w:rsidRDefault="00813469" w:rsidP="009306E7">
      <w:pPr>
        <w:pStyle w:val="BodyText"/>
        <w:rPr>
          <w:rFonts w:ascii="Calibri" w:hAnsi="Calibri"/>
          <w:sz w:val="22"/>
          <w:szCs w:val="22"/>
          <w:lang w:val="mk-MK"/>
        </w:rPr>
      </w:pPr>
    </w:p>
    <w:p w:rsidR="00813469" w:rsidRDefault="00813469" w:rsidP="009306E7">
      <w:pPr>
        <w:pStyle w:val="BodyText"/>
        <w:rPr>
          <w:rFonts w:ascii="Calibri" w:hAnsi="Calibri"/>
          <w:sz w:val="22"/>
          <w:szCs w:val="22"/>
          <w:lang w:val="mk-MK"/>
        </w:rPr>
      </w:pPr>
    </w:p>
    <w:p w:rsidR="00334DD5" w:rsidRDefault="00334DD5" w:rsidP="009306E7">
      <w:pPr>
        <w:pStyle w:val="BodyText"/>
        <w:rPr>
          <w:rFonts w:ascii="Calibri" w:hAnsi="Calibri"/>
          <w:sz w:val="22"/>
          <w:szCs w:val="22"/>
          <w:lang w:val="mk-MK"/>
        </w:rPr>
      </w:pPr>
    </w:p>
    <w:p w:rsidR="00334DD5" w:rsidRDefault="00334DD5" w:rsidP="009306E7">
      <w:pPr>
        <w:pStyle w:val="BodyText"/>
        <w:rPr>
          <w:rFonts w:ascii="Calibri" w:hAnsi="Calibri"/>
          <w:sz w:val="22"/>
          <w:szCs w:val="22"/>
          <w:lang w:val="mk-MK"/>
        </w:rPr>
      </w:pPr>
    </w:p>
    <w:p w:rsidR="00334DD5" w:rsidRDefault="00334DD5" w:rsidP="009306E7">
      <w:pPr>
        <w:pStyle w:val="BodyText"/>
        <w:rPr>
          <w:rFonts w:ascii="Calibri" w:hAnsi="Calibri"/>
          <w:sz w:val="22"/>
          <w:szCs w:val="22"/>
          <w:lang w:val="mk-MK"/>
        </w:rPr>
      </w:pPr>
    </w:p>
    <w:p w:rsidR="00FD05C2" w:rsidRPr="00B66B24" w:rsidRDefault="00FD05C2" w:rsidP="009306E7">
      <w:pPr>
        <w:pStyle w:val="BodyText"/>
        <w:rPr>
          <w:rFonts w:ascii="Calibri" w:hAnsi="Calibri"/>
          <w:sz w:val="22"/>
          <w:szCs w:val="22"/>
          <w:lang w:val="mk-MK"/>
        </w:rPr>
      </w:pPr>
    </w:p>
    <w:p w:rsidR="00AD0AF3" w:rsidRPr="00AD0AF3" w:rsidRDefault="00AD0AF3" w:rsidP="00AD0AF3">
      <w:pPr>
        <w:autoSpaceDE w:val="0"/>
        <w:autoSpaceDN w:val="0"/>
        <w:adjustRightInd w:val="0"/>
        <w:jc w:val="both"/>
        <w:rPr>
          <w:lang w:val="mk-MK" w:eastAsia="en-GB"/>
        </w:rPr>
      </w:pPr>
    </w:p>
    <w:p w:rsidR="00AD0AF3" w:rsidRPr="009F1F17" w:rsidRDefault="00AD0AF3" w:rsidP="00767D42">
      <w:pPr>
        <w:numPr>
          <w:ilvl w:val="1"/>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b/>
          <w:bCs/>
          <w:u w:val="single"/>
          <w:lang w:val="mk-MK" w:eastAsia="en-GB"/>
        </w:rPr>
      </w:pPr>
      <w:r w:rsidRPr="009F1F17">
        <w:rPr>
          <w:b/>
          <w:bCs/>
          <w:u w:val="single"/>
          <w:lang w:val="mk-MK" w:eastAsia="en-GB"/>
        </w:rPr>
        <w:lastRenderedPageBreak/>
        <w:t xml:space="preserve">Други органи на </w:t>
      </w:r>
      <w:r w:rsidR="00AA3611" w:rsidRPr="009F1F17">
        <w:rPr>
          <w:b/>
          <w:bCs/>
          <w:u w:val="single"/>
          <w:lang w:eastAsia="en-GB"/>
        </w:rPr>
        <w:t>K</w:t>
      </w:r>
      <w:r w:rsidR="00AA3611" w:rsidRPr="009F1F17">
        <w:rPr>
          <w:b/>
          <w:bCs/>
          <w:u w:val="single"/>
          <w:lang w:val="mk-MK" w:eastAsia="en-GB"/>
        </w:rPr>
        <w:t xml:space="preserve">апитал </w:t>
      </w:r>
      <w:r w:rsidRPr="009F1F17">
        <w:rPr>
          <w:b/>
          <w:bCs/>
          <w:u w:val="single"/>
          <w:lang w:val="mk-MK" w:eastAsia="en-GB"/>
        </w:rPr>
        <w:t>Б</w:t>
      </w:r>
      <w:r w:rsidR="00AA3611" w:rsidRPr="009F1F17">
        <w:rPr>
          <w:b/>
          <w:bCs/>
          <w:u w:val="single"/>
          <w:lang w:val="mk-MK" w:eastAsia="en-GB"/>
        </w:rPr>
        <w:t>анка</w:t>
      </w:r>
      <w:r w:rsidRPr="009F1F17">
        <w:rPr>
          <w:b/>
          <w:bCs/>
          <w:u w:val="single"/>
          <w:lang w:val="mk-MK" w:eastAsia="en-GB"/>
        </w:rPr>
        <w:t>:</w:t>
      </w:r>
    </w:p>
    <w:p w:rsidR="00AD0AF3" w:rsidRPr="00AD0AF3" w:rsidRDefault="00AD0AF3" w:rsidP="00AD0AF3">
      <w:pPr>
        <w:autoSpaceDE w:val="0"/>
        <w:autoSpaceDN w:val="0"/>
        <w:adjustRightInd w:val="0"/>
        <w:jc w:val="both"/>
        <w:rPr>
          <w:b/>
          <w:bCs/>
          <w:lang w:val="mk-MK" w:eastAsia="en-GB"/>
        </w:rPr>
      </w:pPr>
    </w:p>
    <w:p w:rsidR="00AD0AF3" w:rsidRPr="00EA726C" w:rsidRDefault="00AD0AF3" w:rsidP="00AD0AF3">
      <w:pPr>
        <w:pStyle w:val="BodyText"/>
        <w:rPr>
          <w:rFonts w:asciiTheme="minorHAnsi" w:hAnsiTheme="minorHAnsi"/>
          <w:sz w:val="22"/>
          <w:szCs w:val="22"/>
          <w:lang w:val="mk-MK"/>
        </w:rPr>
      </w:pPr>
      <w:r w:rsidRPr="00EA726C">
        <w:rPr>
          <w:rFonts w:asciiTheme="minorHAnsi" w:hAnsiTheme="minorHAnsi"/>
          <w:sz w:val="22"/>
          <w:szCs w:val="22"/>
          <w:lang w:val="mk-MK"/>
        </w:rPr>
        <w:t xml:space="preserve">Други органи на Банката  се : </w:t>
      </w:r>
    </w:p>
    <w:p w:rsidR="00AD0AF3" w:rsidRPr="00EA726C" w:rsidRDefault="00AD0AF3" w:rsidP="00AD0AF3">
      <w:pPr>
        <w:pStyle w:val="BodyText"/>
        <w:ind w:left="1440" w:firstLine="720"/>
        <w:jc w:val="both"/>
        <w:rPr>
          <w:rFonts w:asciiTheme="minorHAnsi" w:hAnsiTheme="minorHAnsi"/>
          <w:sz w:val="22"/>
          <w:szCs w:val="22"/>
          <w:lang w:val="mk-MK"/>
        </w:rPr>
      </w:pPr>
    </w:p>
    <w:p w:rsidR="00AD0AF3" w:rsidRPr="006E524E" w:rsidRDefault="00AD0AF3" w:rsidP="00246E12">
      <w:pPr>
        <w:pStyle w:val="BodyText"/>
        <w:numPr>
          <w:ilvl w:val="0"/>
          <w:numId w:val="3"/>
        </w:numPr>
        <w:autoSpaceDE w:val="0"/>
        <w:autoSpaceDN w:val="0"/>
        <w:adjustRightInd w:val="0"/>
        <w:jc w:val="both"/>
        <w:rPr>
          <w:rFonts w:asciiTheme="minorHAnsi" w:hAnsiTheme="minorHAnsi"/>
          <w:sz w:val="22"/>
          <w:szCs w:val="22"/>
          <w:lang w:val="mk-MK"/>
        </w:rPr>
      </w:pPr>
      <w:r w:rsidRPr="006E524E">
        <w:rPr>
          <w:rFonts w:asciiTheme="minorHAnsi" w:hAnsiTheme="minorHAnsi"/>
          <w:sz w:val="22"/>
          <w:szCs w:val="22"/>
          <w:u w:val="single"/>
          <w:lang w:val="mk-MK"/>
        </w:rPr>
        <w:t>Кредитен одбор (КО):</w:t>
      </w:r>
      <w:r w:rsidRPr="006E524E">
        <w:rPr>
          <w:rFonts w:asciiTheme="minorHAnsi" w:hAnsiTheme="minorHAnsi"/>
          <w:sz w:val="22"/>
          <w:szCs w:val="22"/>
          <w:lang w:val="mk-MK"/>
        </w:rPr>
        <w:t xml:space="preserve"> се состои од </w:t>
      </w:r>
      <w:r w:rsidR="009F1F17" w:rsidRPr="006E524E">
        <w:rPr>
          <w:rFonts w:asciiTheme="minorHAnsi" w:hAnsiTheme="minorHAnsi"/>
          <w:sz w:val="22"/>
          <w:szCs w:val="22"/>
          <w:lang w:val="mk-MK"/>
        </w:rPr>
        <w:t>6</w:t>
      </w:r>
      <w:r w:rsidRPr="006E524E">
        <w:rPr>
          <w:rFonts w:asciiTheme="minorHAnsi" w:hAnsiTheme="minorHAnsi"/>
          <w:sz w:val="22"/>
          <w:szCs w:val="22"/>
          <w:lang w:val="mk-MK"/>
        </w:rPr>
        <w:t xml:space="preserve"> члена, </w:t>
      </w:r>
      <w:r w:rsidR="00662747" w:rsidRPr="006E524E">
        <w:rPr>
          <w:rFonts w:asciiTheme="minorHAnsi" w:hAnsiTheme="minorHAnsi"/>
          <w:sz w:val="22"/>
          <w:szCs w:val="22"/>
          <w:lang w:val="mk-MK"/>
        </w:rPr>
        <w:t xml:space="preserve">самостојно </w:t>
      </w:r>
      <w:r w:rsidRPr="006E524E">
        <w:rPr>
          <w:rFonts w:asciiTheme="minorHAnsi" w:hAnsiTheme="minorHAnsi"/>
          <w:sz w:val="22"/>
          <w:szCs w:val="22"/>
          <w:lang w:val="mk-MK"/>
        </w:rPr>
        <w:t xml:space="preserve">одлучува за кредитна изложеност спрема поединечен субјект (правно или физичко лице) во износ до ЕУР </w:t>
      </w:r>
      <w:r w:rsidR="00EA726C" w:rsidRPr="006E524E">
        <w:rPr>
          <w:rFonts w:asciiTheme="minorHAnsi" w:hAnsiTheme="minorHAnsi"/>
          <w:sz w:val="22"/>
          <w:szCs w:val="22"/>
          <w:lang w:val="mk-MK"/>
        </w:rPr>
        <w:t>150</w:t>
      </w:r>
      <w:r w:rsidRPr="006E524E">
        <w:rPr>
          <w:rFonts w:asciiTheme="minorHAnsi" w:hAnsiTheme="minorHAnsi"/>
          <w:sz w:val="22"/>
          <w:szCs w:val="22"/>
          <w:lang w:val="mk-MK"/>
        </w:rPr>
        <w:t xml:space="preserve">.000,00.    </w:t>
      </w:r>
    </w:p>
    <w:p w:rsidR="00AD0AF3" w:rsidRPr="006E524E" w:rsidRDefault="00AD0AF3" w:rsidP="00246E12">
      <w:pPr>
        <w:pStyle w:val="BodyText"/>
        <w:numPr>
          <w:ilvl w:val="0"/>
          <w:numId w:val="3"/>
        </w:numPr>
        <w:autoSpaceDE w:val="0"/>
        <w:autoSpaceDN w:val="0"/>
        <w:adjustRightInd w:val="0"/>
        <w:jc w:val="both"/>
        <w:rPr>
          <w:rFonts w:asciiTheme="minorHAnsi" w:hAnsiTheme="minorHAnsi"/>
          <w:sz w:val="22"/>
          <w:szCs w:val="22"/>
          <w:lang w:val="mk-MK"/>
        </w:rPr>
      </w:pPr>
      <w:r w:rsidRPr="006E524E">
        <w:rPr>
          <w:rFonts w:asciiTheme="minorHAnsi" w:hAnsiTheme="minorHAnsi"/>
          <w:sz w:val="22"/>
          <w:szCs w:val="22"/>
          <w:u w:val="single"/>
          <w:lang w:val="mk-MK"/>
        </w:rPr>
        <w:t>Одбор за управување со ликвидносен ризик</w:t>
      </w:r>
      <w:r w:rsidRPr="006E524E">
        <w:rPr>
          <w:rFonts w:asciiTheme="minorHAnsi" w:hAnsiTheme="minorHAnsi"/>
          <w:sz w:val="22"/>
          <w:szCs w:val="22"/>
          <w:lang w:val="mk-MK"/>
        </w:rPr>
        <w:t xml:space="preserve"> – се состои од 7 члена, му помага на Управниот одбор на банката за формулирање на стратегијата, изработка и примена на политиката за управување со ликвидноста.</w:t>
      </w:r>
    </w:p>
    <w:p w:rsidR="00CE523D" w:rsidRDefault="00CE523D" w:rsidP="00AD0AF3">
      <w:pPr>
        <w:autoSpaceDE w:val="0"/>
        <w:autoSpaceDN w:val="0"/>
        <w:adjustRightInd w:val="0"/>
        <w:jc w:val="both"/>
        <w:rPr>
          <w:b/>
          <w:u w:val="single"/>
          <w:lang w:val="mk-MK"/>
        </w:rPr>
      </w:pPr>
    </w:p>
    <w:p w:rsidR="00AD0AF3" w:rsidRPr="00804CBD" w:rsidRDefault="00AD0AF3" w:rsidP="009F1F17">
      <w:pPr>
        <w:pBdr>
          <w:top w:val="single" w:sz="4" w:space="1" w:color="auto"/>
          <w:left w:val="single" w:sz="4" w:space="4" w:color="auto"/>
          <w:bottom w:val="single" w:sz="4" w:space="1" w:color="auto"/>
          <w:right w:val="single" w:sz="4" w:space="4" w:color="auto"/>
        </w:pBdr>
        <w:shd w:val="clear" w:color="auto" w:fill="E5B8B7" w:themeFill="accent2" w:themeFillTint="66"/>
        <w:autoSpaceDE w:val="0"/>
        <w:autoSpaceDN w:val="0"/>
        <w:adjustRightInd w:val="0"/>
        <w:jc w:val="both"/>
        <w:rPr>
          <w:b/>
          <w:bCs/>
          <w:u w:val="single"/>
          <w:lang w:val="mk-MK"/>
        </w:rPr>
      </w:pPr>
      <w:r w:rsidRPr="00804CBD">
        <w:rPr>
          <w:b/>
          <w:u w:val="single"/>
          <w:lang w:val="mk-MK"/>
        </w:rPr>
        <w:t xml:space="preserve">2. </w:t>
      </w:r>
      <w:r w:rsidRPr="00804CBD">
        <w:rPr>
          <w:b/>
          <w:bCs/>
          <w:u w:val="single"/>
          <w:lang w:val="mk-MK"/>
        </w:rPr>
        <w:t>Организациска структура</w:t>
      </w:r>
    </w:p>
    <w:p w:rsidR="00AD0AF3" w:rsidRPr="00804CBD" w:rsidRDefault="00AD0AF3" w:rsidP="00AD0AF3">
      <w:pPr>
        <w:autoSpaceDE w:val="0"/>
        <w:autoSpaceDN w:val="0"/>
        <w:adjustRightInd w:val="0"/>
        <w:jc w:val="both"/>
        <w:rPr>
          <w:lang w:val="mk-MK"/>
        </w:rPr>
      </w:pPr>
      <w:r w:rsidRPr="00804CBD">
        <w:rPr>
          <w:rFonts w:cs="Times New Roman"/>
          <w:lang w:val="mk-MK"/>
        </w:rPr>
        <w:t>С</w:t>
      </w:r>
      <w:r w:rsidR="00804CBD" w:rsidRPr="00804CBD">
        <w:rPr>
          <w:rFonts w:cs="Times New Roman"/>
          <w:lang w:val="mk-MK"/>
        </w:rPr>
        <w:t>поред</w:t>
      </w:r>
      <w:r w:rsidRPr="00804CBD">
        <w:rPr>
          <w:rFonts w:cs="Times New Roman"/>
          <w:lang w:val="mk-MK"/>
        </w:rPr>
        <w:t xml:space="preserve">  организациона структура  </w:t>
      </w:r>
      <w:r w:rsidRPr="00804CBD">
        <w:rPr>
          <w:lang w:val="mk-MK"/>
        </w:rPr>
        <w:t>Банката е организирана во</w:t>
      </w:r>
      <w:r w:rsidR="00662747" w:rsidRPr="00804CBD">
        <w:t xml:space="preserve"> </w:t>
      </w:r>
      <w:r w:rsidRPr="00804CBD">
        <w:rPr>
          <w:lang w:val="mk-MK"/>
        </w:rPr>
        <w:t xml:space="preserve"> 4  </w:t>
      </w:r>
      <w:r w:rsidRPr="00804CBD">
        <w:rPr>
          <w:rFonts w:cs="Times New Roman"/>
          <w:lang w:val="mk-MK"/>
        </w:rPr>
        <w:t>С</w:t>
      </w:r>
      <w:r w:rsidRPr="00804CBD">
        <w:rPr>
          <w:lang w:val="mk-MK"/>
        </w:rPr>
        <w:t>ектори, и тоа:</w:t>
      </w:r>
    </w:p>
    <w:p w:rsidR="00AD0AF3" w:rsidRPr="001144FD" w:rsidRDefault="00AD0AF3" w:rsidP="00246E12">
      <w:pPr>
        <w:pStyle w:val="ListParagraph"/>
        <w:numPr>
          <w:ilvl w:val="0"/>
          <w:numId w:val="5"/>
        </w:numPr>
        <w:autoSpaceDE w:val="0"/>
        <w:autoSpaceDN w:val="0"/>
        <w:adjustRightInd w:val="0"/>
        <w:jc w:val="both"/>
        <w:rPr>
          <w:lang w:val="mk-MK"/>
        </w:rPr>
      </w:pPr>
      <w:r w:rsidRPr="001144FD">
        <w:rPr>
          <w:lang w:val="mk-MK"/>
        </w:rPr>
        <w:t xml:space="preserve">Сектор за </w:t>
      </w:r>
      <w:r w:rsidRPr="001144FD">
        <w:rPr>
          <w:rFonts w:cs="Times New Roman"/>
          <w:lang w:val="mk-MK"/>
        </w:rPr>
        <w:t>работа со корпоративни клиенти</w:t>
      </w:r>
      <w:r w:rsidR="00EA726C" w:rsidRPr="001144FD">
        <w:rPr>
          <w:rFonts w:cs="Times New Roman"/>
          <w:lang w:val="mk-MK"/>
        </w:rPr>
        <w:t xml:space="preserve"> и СМЕ</w:t>
      </w:r>
    </w:p>
    <w:p w:rsidR="00AD0AF3" w:rsidRPr="001144FD" w:rsidRDefault="00AD0AF3" w:rsidP="00246E12">
      <w:pPr>
        <w:pStyle w:val="ListParagraph"/>
        <w:numPr>
          <w:ilvl w:val="0"/>
          <w:numId w:val="5"/>
        </w:numPr>
        <w:autoSpaceDE w:val="0"/>
        <w:autoSpaceDN w:val="0"/>
        <w:adjustRightInd w:val="0"/>
        <w:jc w:val="both"/>
        <w:rPr>
          <w:lang w:val="mk-MK"/>
        </w:rPr>
      </w:pPr>
      <w:r w:rsidRPr="001144FD">
        <w:rPr>
          <w:lang w:val="mk-MK"/>
        </w:rPr>
        <w:t xml:space="preserve">Сектор за </w:t>
      </w:r>
      <w:r w:rsidRPr="001144FD">
        <w:rPr>
          <w:rFonts w:cs="Times New Roman"/>
          <w:lang w:val="mk-MK"/>
        </w:rPr>
        <w:t>ра</w:t>
      </w:r>
      <w:r w:rsidR="00EA726C" w:rsidRPr="001144FD">
        <w:rPr>
          <w:rFonts w:cs="Times New Roman"/>
          <w:lang w:val="mk-MK"/>
        </w:rPr>
        <w:t>звој  на бизнис и</w:t>
      </w:r>
      <w:r w:rsidRPr="001144FD">
        <w:rPr>
          <w:rFonts w:cs="Times New Roman"/>
          <w:lang w:val="mk-MK"/>
        </w:rPr>
        <w:t xml:space="preserve"> физички лица</w:t>
      </w:r>
    </w:p>
    <w:p w:rsidR="00AD0AF3" w:rsidRPr="001144FD" w:rsidRDefault="00AD0AF3" w:rsidP="00246E12">
      <w:pPr>
        <w:pStyle w:val="ListParagraph"/>
        <w:numPr>
          <w:ilvl w:val="0"/>
          <w:numId w:val="5"/>
        </w:numPr>
        <w:autoSpaceDE w:val="0"/>
        <w:autoSpaceDN w:val="0"/>
        <w:adjustRightInd w:val="0"/>
        <w:jc w:val="both"/>
        <w:rPr>
          <w:lang w:val="mk-MK"/>
        </w:rPr>
      </w:pPr>
      <w:r w:rsidRPr="001144FD">
        <w:rPr>
          <w:rFonts w:cs="Times New Roman"/>
          <w:lang w:val="mk-MK"/>
        </w:rPr>
        <w:t>Сектор</w:t>
      </w:r>
      <w:r w:rsidR="00EA726C" w:rsidRPr="001144FD">
        <w:rPr>
          <w:rFonts w:cs="Times New Roman"/>
          <w:lang w:val="mk-MK"/>
        </w:rPr>
        <w:t xml:space="preserve"> за оперативни работи </w:t>
      </w:r>
    </w:p>
    <w:p w:rsidR="00AD0AF3" w:rsidRPr="001144FD" w:rsidRDefault="00AD0AF3" w:rsidP="00246E12">
      <w:pPr>
        <w:pStyle w:val="ListParagraph"/>
        <w:numPr>
          <w:ilvl w:val="0"/>
          <w:numId w:val="5"/>
        </w:numPr>
        <w:autoSpaceDE w:val="0"/>
        <w:autoSpaceDN w:val="0"/>
        <w:adjustRightInd w:val="0"/>
        <w:jc w:val="both"/>
        <w:rPr>
          <w:lang w:val="mk-MK"/>
        </w:rPr>
      </w:pPr>
      <w:r w:rsidRPr="001144FD">
        <w:rPr>
          <w:rFonts w:cs="Times New Roman"/>
          <w:lang w:val="mk-MK"/>
        </w:rPr>
        <w:t>Сектор за управување со ризици</w:t>
      </w:r>
    </w:p>
    <w:p w:rsidR="00AD0AF3" w:rsidRPr="001144FD" w:rsidRDefault="00AD0AF3" w:rsidP="00AD0AF3">
      <w:pPr>
        <w:pStyle w:val="Heading4"/>
        <w:rPr>
          <w:rFonts w:asciiTheme="minorHAnsi" w:hAnsiTheme="minorHAnsi"/>
          <w:sz w:val="22"/>
          <w:szCs w:val="22"/>
          <w:lang w:val="mk-MK"/>
        </w:rPr>
      </w:pPr>
    </w:p>
    <w:p w:rsidR="00AD0AF3" w:rsidRPr="001144FD" w:rsidRDefault="00AD0AF3" w:rsidP="00AD0AF3">
      <w:pPr>
        <w:autoSpaceDE w:val="0"/>
        <w:autoSpaceDN w:val="0"/>
        <w:adjustRightInd w:val="0"/>
        <w:jc w:val="both"/>
        <w:rPr>
          <w:rFonts w:cs="Times New Roman"/>
          <w:lang w:val="mk-MK"/>
        </w:rPr>
      </w:pPr>
      <w:r w:rsidRPr="001144FD">
        <w:rPr>
          <w:lang w:val="mk-MK"/>
        </w:rPr>
        <w:t>Независни единици директно одговорни пред Управниот одбор се</w:t>
      </w:r>
      <w:r w:rsidRPr="001144FD">
        <w:rPr>
          <w:rFonts w:cs="Times New Roman"/>
          <w:lang w:val="mk-MK"/>
        </w:rPr>
        <w:t>:</w:t>
      </w:r>
    </w:p>
    <w:p w:rsidR="00AD0AF3" w:rsidRPr="001144FD" w:rsidRDefault="00AD0AF3" w:rsidP="00246E12">
      <w:pPr>
        <w:pStyle w:val="ListParagraph"/>
        <w:numPr>
          <w:ilvl w:val="0"/>
          <w:numId w:val="4"/>
        </w:numPr>
        <w:autoSpaceDE w:val="0"/>
        <w:autoSpaceDN w:val="0"/>
        <w:adjustRightInd w:val="0"/>
        <w:jc w:val="both"/>
        <w:rPr>
          <w:lang w:val="mk-MK"/>
        </w:rPr>
      </w:pPr>
      <w:r w:rsidRPr="001144FD">
        <w:rPr>
          <w:rFonts w:cs="Times New Roman"/>
          <w:lang w:val="mk-MK"/>
        </w:rPr>
        <w:t xml:space="preserve">Служба </w:t>
      </w:r>
      <w:r w:rsidRPr="001144FD">
        <w:rPr>
          <w:lang w:val="mk-MK"/>
        </w:rPr>
        <w:t xml:space="preserve">за контрола на усогласеноста на </w:t>
      </w:r>
      <w:r w:rsidRPr="001144FD">
        <w:rPr>
          <w:rFonts w:cs="Times New Roman"/>
          <w:lang w:val="mk-MK"/>
        </w:rPr>
        <w:t xml:space="preserve">Банката </w:t>
      </w:r>
      <w:r w:rsidRPr="001144FD">
        <w:rPr>
          <w:lang w:val="mk-MK"/>
        </w:rPr>
        <w:t xml:space="preserve">со прописите </w:t>
      </w:r>
    </w:p>
    <w:p w:rsidR="00AD0AF3" w:rsidRPr="001144FD" w:rsidRDefault="00AD0AF3" w:rsidP="00246E12">
      <w:pPr>
        <w:pStyle w:val="ListParagraph"/>
        <w:numPr>
          <w:ilvl w:val="0"/>
          <w:numId w:val="4"/>
        </w:numPr>
        <w:autoSpaceDE w:val="0"/>
        <w:autoSpaceDN w:val="0"/>
        <w:adjustRightInd w:val="0"/>
        <w:jc w:val="both"/>
        <w:rPr>
          <w:lang w:val="mk-MK"/>
        </w:rPr>
      </w:pPr>
      <w:r w:rsidRPr="001144FD">
        <w:rPr>
          <w:rFonts w:cs="Times New Roman"/>
          <w:lang w:val="mk-MK"/>
        </w:rPr>
        <w:t>Оддел за спречување на перење пари и финансирање на тероризам</w:t>
      </w:r>
    </w:p>
    <w:p w:rsidR="00AD0AF3" w:rsidRDefault="001144FD" w:rsidP="00246E12">
      <w:pPr>
        <w:pStyle w:val="ListParagraph"/>
        <w:numPr>
          <w:ilvl w:val="0"/>
          <w:numId w:val="4"/>
        </w:numPr>
        <w:autoSpaceDE w:val="0"/>
        <w:autoSpaceDN w:val="0"/>
        <w:adjustRightInd w:val="0"/>
        <w:jc w:val="both"/>
        <w:rPr>
          <w:lang w:val="mk-MK"/>
        </w:rPr>
      </w:pPr>
      <w:r w:rsidRPr="001144FD">
        <w:rPr>
          <w:lang w:val="mk-MK"/>
        </w:rPr>
        <w:t>Лице о</w:t>
      </w:r>
      <w:r w:rsidR="00AD0AF3" w:rsidRPr="001144FD">
        <w:rPr>
          <w:lang w:val="mk-MK"/>
        </w:rPr>
        <w:t>дговор</w:t>
      </w:r>
      <w:r w:rsidRPr="001144FD">
        <w:rPr>
          <w:lang w:val="mk-MK"/>
        </w:rPr>
        <w:t>но</w:t>
      </w:r>
      <w:r w:rsidR="00AD0AF3" w:rsidRPr="001144FD">
        <w:rPr>
          <w:lang w:val="mk-MK"/>
        </w:rPr>
        <w:t xml:space="preserve"> за сигурност на информативниот систем </w:t>
      </w:r>
    </w:p>
    <w:p w:rsidR="001144FD" w:rsidRPr="001144FD" w:rsidRDefault="001144FD" w:rsidP="00246E12">
      <w:pPr>
        <w:pStyle w:val="ListParagraph"/>
        <w:numPr>
          <w:ilvl w:val="0"/>
          <w:numId w:val="4"/>
        </w:numPr>
        <w:autoSpaceDE w:val="0"/>
        <w:autoSpaceDN w:val="0"/>
        <w:adjustRightInd w:val="0"/>
        <w:jc w:val="both"/>
        <w:rPr>
          <w:lang w:val="mk-MK"/>
        </w:rPr>
      </w:pPr>
      <w:r>
        <w:rPr>
          <w:lang w:val="mk-MK"/>
        </w:rPr>
        <w:t>Секретаријат на Банката</w:t>
      </w:r>
    </w:p>
    <w:p w:rsidR="00CE523D" w:rsidRPr="001144FD" w:rsidRDefault="001144FD" w:rsidP="00246E12">
      <w:pPr>
        <w:pStyle w:val="ListParagraph"/>
        <w:numPr>
          <w:ilvl w:val="0"/>
          <w:numId w:val="4"/>
        </w:numPr>
        <w:autoSpaceDE w:val="0"/>
        <w:autoSpaceDN w:val="0"/>
        <w:adjustRightInd w:val="0"/>
        <w:jc w:val="both"/>
        <w:rPr>
          <w:rFonts w:cs="Times New Roman"/>
          <w:lang w:val="mk-MK"/>
        </w:rPr>
      </w:pPr>
      <w:r w:rsidRPr="001144FD">
        <w:rPr>
          <w:rFonts w:cs="Times New Roman"/>
          <w:lang w:val="mk-MK"/>
        </w:rPr>
        <w:t>Сектор за поддршка</w:t>
      </w:r>
    </w:p>
    <w:p w:rsidR="001144FD" w:rsidRPr="001144FD" w:rsidRDefault="001144FD" w:rsidP="001144FD">
      <w:pPr>
        <w:pStyle w:val="ListParagraph"/>
        <w:autoSpaceDE w:val="0"/>
        <w:autoSpaceDN w:val="0"/>
        <w:adjustRightInd w:val="0"/>
        <w:jc w:val="both"/>
        <w:rPr>
          <w:rFonts w:cs="Times New Roman"/>
          <w:highlight w:val="yellow"/>
          <w:lang w:val="mk-MK"/>
        </w:rPr>
      </w:pPr>
    </w:p>
    <w:p w:rsidR="00AD0AF3" w:rsidRPr="00AD0AF3" w:rsidRDefault="00AD0AF3" w:rsidP="00AD0AF3">
      <w:pPr>
        <w:pStyle w:val="BodyText"/>
        <w:autoSpaceDE w:val="0"/>
        <w:autoSpaceDN w:val="0"/>
        <w:adjustRightInd w:val="0"/>
        <w:jc w:val="both"/>
        <w:rPr>
          <w:rFonts w:asciiTheme="minorHAnsi" w:hAnsiTheme="minorHAnsi"/>
          <w:sz w:val="22"/>
          <w:szCs w:val="22"/>
          <w:lang w:val="mk-MK"/>
        </w:rPr>
      </w:pPr>
      <w:r w:rsidRPr="001144FD">
        <w:rPr>
          <w:rFonts w:asciiTheme="minorHAnsi" w:hAnsiTheme="minorHAnsi"/>
          <w:sz w:val="22"/>
          <w:szCs w:val="22"/>
          <w:lang w:val="mk-MK"/>
        </w:rPr>
        <w:t>Банката има  експозитури  во  Скопје</w:t>
      </w:r>
      <w:r w:rsidR="002A5994" w:rsidRPr="001144FD">
        <w:rPr>
          <w:rFonts w:asciiTheme="minorHAnsi" w:hAnsiTheme="minorHAnsi"/>
          <w:sz w:val="22"/>
          <w:szCs w:val="22"/>
          <w:lang w:val="mk-MK"/>
        </w:rPr>
        <w:t xml:space="preserve"> (Соравиа), Скопје ( Аеродром), </w:t>
      </w:r>
      <w:r w:rsidRPr="001144FD">
        <w:rPr>
          <w:rFonts w:asciiTheme="minorHAnsi" w:hAnsiTheme="minorHAnsi"/>
          <w:sz w:val="22"/>
          <w:szCs w:val="22"/>
          <w:lang w:val="mk-MK"/>
        </w:rPr>
        <w:t>Струмица</w:t>
      </w:r>
      <w:r w:rsidR="002A5994" w:rsidRPr="001144FD">
        <w:rPr>
          <w:rFonts w:asciiTheme="minorHAnsi" w:hAnsiTheme="minorHAnsi"/>
          <w:sz w:val="22"/>
          <w:szCs w:val="22"/>
          <w:lang w:val="mk-MK"/>
        </w:rPr>
        <w:t>, Тетово</w:t>
      </w:r>
      <w:r w:rsidR="001144FD" w:rsidRPr="001144FD">
        <w:rPr>
          <w:rFonts w:asciiTheme="minorHAnsi" w:hAnsiTheme="minorHAnsi"/>
          <w:sz w:val="22"/>
          <w:szCs w:val="22"/>
          <w:lang w:val="mk-MK"/>
        </w:rPr>
        <w:t xml:space="preserve"> и шалтерски места во Скопје ( АМСМ Центар,  АМСМ Чаир и УТМС Скопје)</w:t>
      </w:r>
      <w:r w:rsidRPr="001144FD">
        <w:rPr>
          <w:rFonts w:asciiTheme="minorHAnsi" w:hAnsiTheme="minorHAnsi"/>
          <w:sz w:val="22"/>
          <w:szCs w:val="22"/>
          <w:lang w:val="mk-MK"/>
        </w:rPr>
        <w:t>.</w:t>
      </w:r>
      <w:r>
        <w:rPr>
          <w:rFonts w:asciiTheme="minorHAnsi" w:hAnsiTheme="minorHAnsi"/>
          <w:sz w:val="22"/>
          <w:szCs w:val="22"/>
          <w:lang w:val="mk-MK"/>
        </w:rPr>
        <w:t xml:space="preserve">  </w:t>
      </w:r>
    </w:p>
    <w:p w:rsidR="00AD0AF3" w:rsidRDefault="00AD0AF3" w:rsidP="00AD0AF3">
      <w:pPr>
        <w:autoSpaceDE w:val="0"/>
        <w:autoSpaceDN w:val="0"/>
        <w:adjustRightInd w:val="0"/>
        <w:jc w:val="both"/>
        <w:rPr>
          <w:lang w:val="mk-MK"/>
        </w:rPr>
      </w:pPr>
    </w:p>
    <w:p w:rsidR="00890649" w:rsidRPr="00AD0AF3" w:rsidRDefault="00890649" w:rsidP="00AD0AF3">
      <w:pPr>
        <w:autoSpaceDE w:val="0"/>
        <w:autoSpaceDN w:val="0"/>
        <w:adjustRightInd w:val="0"/>
        <w:jc w:val="both"/>
        <w:rPr>
          <w:lang w:val="mk-MK"/>
        </w:rPr>
      </w:pPr>
    </w:p>
    <w:p w:rsidR="00AD0AF3" w:rsidRPr="00AD0AF3" w:rsidRDefault="00CE523D" w:rsidP="00246E12">
      <w:pPr>
        <w:numPr>
          <w:ilvl w:val="0"/>
          <w:numId w:val="21"/>
        </w:numPr>
        <w:pBdr>
          <w:top w:val="single" w:sz="4" w:space="1" w:color="auto"/>
          <w:left w:val="single" w:sz="4" w:space="4" w:color="auto"/>
          <w:bottom w:val="single" w:sz="4" w:space="1" w:color="auto"/>
          <w:right w:val="single" w:sz="4" w:space="4" w:color="auto"/>
        </w:pBdr>
        <w:shd w:val="clear" w:color="auto" w:fill="E5B8B7" w:themeFill="accent2" w:themeFillTint="66"/>
        <w:autoSpaceDE w:val="0"/>
        <w:autoSpaceDN w:val="0"/>
        <w:adjustRightInd w:val="0"/>
        <w:spacing w:after="0" w:line="240" w:lineRule="auto"/>
        <w:ind w:left="180" w:hanging="180"/>
        <w:jc w:val="both"/>
        <w:rPr>
          <w:b/>
          <w:bCs/>
          <w:u w:val="single"/>
          <w:lang w:val="mk-MK"/>
        </w:rPr>
      </w:pPr>
      <w:r>
        <w:rPr>
          <w:b/>
          <w:bCs/>
          <w:u w:val="single"/>
          <w:lang w:val="mk-MK"/>
        </w:rPr>
        <w:t xml:space="preserve"> </w:t>
      </w:r>
      <w:r w:rsidR="00AD0AF3" w:rsidRPr="00AD0AF3">
        <w:rPr>
          <w:b/>
          <w:bCs/>
          <w:u w:val="single"/>
          <w:lang w:val="mk-MK"/>
        </w:rPr>
        <w:t>А</w:t>
      </w:r>
      <w:r w:rsidR="00AD0AF3">
        <w:rPr>
          <w:b/>
          <w:bCs/>
          <w:u w:val="single"/>
          <w:lang w:val="mk-MK"/>
        </w:rPr>
        <w:t>кционерска структура</w:t>
      </w:r>
    </w:p>
    <w:p w:rsidR="00AD0AF3" w:rsidRPr="00AD0AF3" w:rsidRDefault="00AD0AF3" w:rsidP="00AD0AF3">
      <w:pPr>
        <w:jc w:val="both"/>
        <w:rPr>
          <w:lang w:val="mk-MK"/>
        </w:rPr>
      </w:pPr>
    </w:p>
    <w:p w:rsidR="00AD0AF3" w:rsidRPr="00C16ADB" w:rsidRDefault="00AD0AF3" w:rsidP="00AD0AF3">
      <w:pPr>
        <w:jc w:val="both"/>
        <w:rPr>
          <w:lang w:val="mk-MK"/>
        </w:rPr>
      </w:pPr>
      <w:r w:rsidRPr="00C16ADB">
        <w:rPr>
          <w:lang w:val="mk-MK"/>
        </w:rPr>
        <w:t>Почетниот капитал (основната главница) се состои од 2</w:t>
      </w:r>
      <w:r w:rsidR="00C16ADB" w:rsidRPr="00C16ADB">
        <w:rPr>
          <w:lang w:val="mk-MK"/>
        </w:rPr>
        <w:t>8742</w:t>
      </w:r>
      <w:r w:rsidRPr="00C16ADB">
        <w:rPr>
          <w:lang w:val="mk-MK"/>
        </w:rPr>
        <w:t xml:space="preserve"> обични акции во номинална вредност од  500 </w:t>
      </w:r>
      <w:r w:rsidRPr="00C16ADB">
        <w:rPr>
          <w:rFonts w:cs="Times New Roman"/>
          <w:lang w:val="mk-MK"/>
        </w:rPr>
        <w:t xml:space="preserve">ЕУР </w:t>
      </w:r>
      <w:r w:rsidRPr="00C16ADB">
        <w:rPr>
          <w:lang w:val="mk-MK"/>
        </w:rPr>
        <w:t xml:space="preserve"> по акција, распределени на следниов начин: </w:t>
      </w:r>
    </w:p>
    <w:p w:rsidR="00AD0AF3" w:rsidRPr="006E524E" w:rsidRDefault="00AD0AF3" w:rsidP="00AD0AF3">
      <w:pPr>
        <w:pStyle w:val="BodyTextIndent"/>
        <w:rPr>
          <w:rFonts w:eastAsia="Times New Roman" w:cs="Times New Roman"/>
          <w:b/>
          <w:i/>
          <w:lang w:val="mk-MK"/>
        </w:rPr>
      </w:pPr>
      <w:r w:rsidRPr="006E524E">
        <w:rPr>
          <w:rFonts w:eastAsia="Times New Roman" w:cs="Times New Roman"/>
          <w:b/>
          <w:i/>
          <w:lang w:val="mk-MK"/>
        </w:rPr>
        <w:t>Алфа финанс холдинг Бугарија</w:t>
      </w:r>
      <w:r w:rsidRPr="006E524E">
        <w:rPr>
          <w:rFonts w:eastAsia="Times New Roman" w:cs="Times New Roman"/>
          <w:b/>
          <w:i/>
          <w:lang w:val="mk-MK"/>
        </w:rPr>
        <w:tab/>
      </w:r>
      <w:r w:rsidRPr="006E524E">
        <w:rPr>
          <w:b/>
          <w:i/>
          <w:lang w:val="mk-MK"/>
        </w:rPr>
        <w:t xml:space="preserve"> - акции - 2</w:t>
      </w:r>
      <w:r w:rsidR="006E524E" w:rsidRPr="006E524E">
        <w:rPr>
          <w:b/>
          <w:i/>
          <w:lang w:val="mk-MK"/>
        </w:rPr>
        <w:t>8292</w:t>
      </w:r>
    </w:p>
    <w:p w:rsidR="00C16ADB" w:rsidRPr="006E524E" w:rsidRDefault="00AD0AF3" w:rsidP="00AD0AF3">
      <w:pPr>
        <w:pStyle w:val="BodyTextIndent"/>
        <w:rPr>
          <w:rFonts w:eastAsia="Times New Roman" w:cs="Times New Roman"/>
          <w:b/>
          <w:i/>
          <w:lang w:val="mk-MK"/>
        </w:rPr>
      </w:pPr>
      <w:r w:rsidRPr="006E524E">
        <w:rPr>
          <w:rFonts w:eastAsia="Times New Roman" w:cs="Times New Roman"/>
          <w:b/>
          <w:i/>
          <w:lang w:val="mk-MK"/>
        </w:rPr>
        <w:t>Тетекс АД Тетово</w:t>
      </w:r>
      <w:r w:rsidRPr="006E524E">
        <w:rPr>
          <w:rFonts w:eastAsia="Times New Roman" w:cs="Times New Roman"/>
          <w:b/>
          <w:i/>
          <w:lang w:val="mk-MK"/>
        </w:rPr>
        <w:tab/>
      </w:r>
      <w:r w:rsidRPr="006E524E">
        <w:rPr>
          <w:rFonts w:eastAsia="Times New Roman" w:cs="Times New Roman"/>
          <w:b/>
          <w:i/>
          <w:lang w:val="mk-MK"/>
        </w:rPr>
        <w:tab/>
      </w:r>
      <w:r w:rsidRPr="006E524E">
        <w:rPr>
          <w:rFonts w:eastAsia="Times New Roman" w:cs="Times New Roman"/>
          <w:b/>
          <w:i/>
          <w:lang w:val="mk-MK"/>
        </w:rPr>
        <w:tab/>
      </w:r>
      <w:r w:rsidRPr="006E524E">
        <w:rPr>
          <w:b/>
          <w:i/>
          <w:lang w:val="mk-MK"/>
        </w:rPr>
        <w:t xml:space="preserve"> - акции</w:t>
      </w:r>
      <w:r w:rsidR="00804CBD" w:rsidRPr="006E524E">
        <w:rPr>
          <w:b/>
          <w:i/>
          <w:lang w:val="mk-MK"/>
        </w:rPr>
        <w:t xml:space="preserve"> </w:t>
      </w:r>
      <w:r w:rsidR="00C16ADB" w:rsidRPr="006E524E">
        <w:rPr>
          <w:b/>
          <w:i/>
          <w:lang w:val="mk-MK"/>
        </w:rPr>
        <w:t xml:space="preserve">- 313 </w:t>
      </w:r>
      <w:r w:rsidRPr="006E524E">
        <w:rPr>
          <w:rFonts w:eastAsia="Times New Roman" w:cs="Times New Roman"/>
          <w:b/>
          <w:i/>
          <w:lang w:val="mk-MK"/>
        </w:rPr>
        <w:tab/>
      </w:r>
    </w:p>
    <w:p w:rsidR="00AD0AF3" w:rsidRPr="00C16ADB" w:rsidRDefault="00AD0AF3" w:rsidP="00AD0AF3">
      <w:pPr>
        <w:pStyle w:val="BodyTextIndent"/>
        <w:rPr>
          <w:rFonts w:eastAsia="Times New Roman" w:cs="Times New Roman"/>
          <w:b/>
          <w:i/>
          <w:lang w:val="mk-MK"/>
        </w:rPr>
      </w:pPr>
      <w:r w:rsidRPr="006E524E">
        <w:rPr>
          <w:rFonts w:eastAsia="Times New Roman" w:cs="Times New Roman"/>
          <w:b/>
          <w:i/>
          <w:lang w:val="mk-MK"/>
        </w:rPr>
        <w:t>ТТК Банка АД Скопје</w:t>
      </w:r>
      <w:r w:rsidRPr="006E524E">
        <w:rPr>
          <w:rFonts w:eastAsia="Times New Roman" w:cs="Times New Roman"/>
          <w:b/>
          <w:i/>
          <w:lang w:val="mk-MK"/>
        </w:rPr>
        <w:tab/>
      </w:r>
      <w:r w:rsidRPr="006E524E">
        <w:rPr>
          <w:rFonts w:eastAsia="Times New Roman" w:cs="Times New Roman"/>
          <w:b/>
          <w:i/>
          <w:lang w:val="mk-MK"/>
        </w:rPr>
        <w:tab/>
      </w:r>
      <w:r w:rsidR="00C16ADB" w:rsidRPr="006E524E">
        <w:rPr>
          <w:b/>
          <w:i/>
          <w:lang w:val="mk-MK"/>
        </w:rPr>
        <w:t>- акции  - 137</w:t>
      </w:r>
      <w:r w:rsidR="00C16ADB" w:rsidRPr="00C16ADB">
        <w:rPr>
          <w:b/>
          <w:i/>
          <w:lang w:val="mk-MK"/>
        </w:rPr>
        <w:t xml:space="preserve"> </w:t>
      </w:r>
      <w:r w:rsidRPr="00C16ADB">
        <w:rPr>
          <w:rFonts w:eastAsia="Times New Roman" w:cs="Times New Roman"/>
          <w:b/>
          <w:i/>
          <w:lang w:val="mk-MK"/>
        </w:rPr>
        <w:tab/>
      </w:r>
    </w:p>
    <w:p w:rsidR="00AD0AF3" w:rsidRPr="00804CBD" w:rsidRDefault="00AD0AF3" w:rsidP="00AD0AF3">
      <w:pPr>
        <w:jc w:val="both"/>
        <w:rPr>
          <w:rFonts w:cs="Times New Roman"/>
          <w:lang w:val="mk-MK"/>
        </w:rPr>
      </w:pPr>
      <w:r w:rsidRPr="00C16ADB">
        <w:rPr>
          <w:lang w:val="mk-MK"/>
        </w:rPr>
        <w:lastRenderedPageBreak/>
        <w:t>Една обична акција носи право на еден глас на Собранието</w:t>
      </w:r>
      <w:r w:rsidRPr="00804CBD">
        <w:rPr>
          <w:lang w:val="mk-MK"/>
        </w:rPr>
        <w:t xml:space="preserve"> на акционери на </w:t>
      </w:r>
      <w:r w:rsidRPr="00804CBD">
        <w:rPr>
          <w:rFonts w:cs="Times New Roman"/>
          <w:lang w:val="mk-MK"/>
        </w:rPr>
        <w:t>Банката.</w:t>
      </w:r>
    </w:p>
    <w:p w:rsidR="00AD0AF3" w:rsidRPr="00804CBD" w:rsidRDefault="00AD0AF3" w:rsidP="00AD0AF3">
      <w:pPr>
        <w:jc w:val="both"/>
        <w:rPr>
          <w:lang w:val="mk-MK"/>
        </w:rPr>
      </w:pPr>
    </w:p>
    <w:p w:rsidR="00AD0AF3" w:rsidRPr="00804CBD" w:rsidRDefault="00AD0AF3" w:rsidP="00AD0AF3">
      <w:pPr>
        <w:jc w:val="both"/>
        <w:rPr>
          <w:lang w:val="mk-MK"/>
        </w:rPr>
      </w:pPr>
      <w:r w:rsidRPr="00804CBD">
        <w:rPr>
          <w:lang w:val="mk-MK"/>
        </w:rPr>
        <w:t xml:space="preserve">Главниот акционер на </w:t>
      </w:r>
      <w:r w:rsidRPr="00804CBD">
        <w:rPr>
          <w:rFonts w:cs="Times New Roman"/>
          <w:lang w:val="mk-MK"/>
        </w:rPr>
        <w:t xml:space="preserve">Банката </w:t>
      </w:r>
      <w:r w:rsidRPr="00804CBD">
        <w:rPr>
          <w:lang w:val="mk-MK"/>
        </w:rPr>
        <w:t xml:space="preserve">– </w:t>
      </w:r>
      <w:r w:rsidRPr="00804CBD">
        <w:rPr>
          <w:rFonts w:cs="Times New Roman"/>
          <w:lang w:val="mk-MK"/>
        </w:rPr>
        <w:t xml:space="preserve">Алфа Финанс Холдинг од Софија, Р. Бугарија </w:t>
      </w:r>
      <w:r w:rsidRPr="00804CBD">
        <w:rPr>
          <w:lang w:val="mk-MK"/>
        </w:rPr>
        <w:t xml:space="preserve">е претставена со вкупно 3 члена во Надзорниот одбор, додека останатите </w:t>
      </w:r>
      <w:r w:rsidRPr="00804CBD">
        <w:rPr>
          <w:rFonts w:cs="Times New Roman"/>
          <w:lang w:val="mk-MK"/>
        </w:rPr>
        <w:t xml:space="preserve">два </w:t>
      </w:r>
      <w:r w:rsidRPr="00804CBD">
        <w:rPr>
          <w:lang w:val="mk-MK"/>
        </w:rPr>
        <w:t xml:space="preserve"> член</w:t>
      </w:r>
      <w:r w:rsidRPr="00804CBD">
        <w:rPr>
          <w:rFonts w:cs="Times New Roman"/>
          <w:lang w:val="mk-MK"/>
        </w:rPr>
        <w:t>а</w:t>
      </w:r>
      <w:r w:rsidRPr="00804CBD">
        <w:rPr>
          <w:lang w:val="mk-MK"/>
        </w:rPr>
        <w:t xml:space="preserve"> на Надзорниот одбор на </w:t>
      </w:r>
      <w:r w:rsidRPr="00804CBD">
        <w:rPr>
          <w:rFonts w:cs="Times New Roman"/>
          <w:lang w:val="mk-MK"/>
        </w:rPr>
        <w:t xml:space="preserve">Банката </w:t>
      </w:r>
      <w:r w:rsidRPr="00804CBD">
        <w:rPr>
          <w:lang w:val="mk-MK"/>
        </w:rPr>
        <w:t xml:space="preserve"> се независни.   </w:t>
      </w:r>
    </w:p>
    <w:p w:rsidR="00813469" w:rsidRPr="00813469" w:rsidRDefault="00AD0AF3" w:rsidP="006E524E">
      <w:pPr>
        <w:jc w:val="both"/>
        <w:rPr>
          <w:rFonts w:cs="Times New Roman"/>
          <w:lang w:val="mk-MK"/>
        </w:rPr>
      </w:pPr>
      <w:r w:rsidRPr="00813469">
        <w:rPr>
          <w:lang w:val="mk-MK"/>
        </w:rPr>
        <w:t xml:space="preserve">Собранието на акционери </w:t>
      </w:r>
      <w:r w:rsidR="000F4751" w:rsidRPr="00813469">
        <w:rPr>
          <w:lang w:val="mk-MK"/>
        </w:rPr>
        <w:t>на седница во 201</w:t>
      </w:r>
      <w:r w:rsidR="00813469" w:rsidRPr="00813469">
        <w:rPr>
          <w:lang w:val="mk-MK"/>
        </w:rPr>
        <w:t>6</w:t>
      </w:r>
      <w:r w:rsidR="000F4751" w:rsidRPr="00813469">
        <w:rPr>
          <w:lang w:val="mk-MK"/>
        </w:rPr>
        <w:t xml:space="preserve"> година, </w:t>
      </w:r>
      <w:r w:rsidR="006E524E" w:rsidRPr="00813469">
        <w:rPr>
          <w:lang w:val="mk-MK"/>
        </w:rPr>
        <w:t xml:space="preserve">ќе </w:t>
      </w:r>
      <w:r w:rsidRPr="00813469">
        <w:rPr>
          <w:lang w:val="mk-MK"/>
        </w:rPr>
        <w:t xml:space="preserve">донесе Одлука за </w:t>
      </w:r>
      <w:r w:rsidR="00813469" w:rsidRPr="00813469">
        <w:rPr>
          <w:lang w:val="mk-MK"/>
        </w:rPr>
        <w:t>распоредување на добивката  остварена по годишна сметка и финансиските извештаи на Банката за</w:t>
      </w:r>
      <w:r w:rsidRPr="00813469">
        <w:rPr>
          <w:rFonts w:cs="Times New Roman"/>
          <w:lang w:val="mk-MK"/>
        </w:rPr>
        <w:t xml:space="preserve"> 20</w:t>
      </w:r>
      <w:r w:rsidR="00804CBD" w:rsidRPr="00813469">
        <w:rPr>
          <w:rFonts w:cs="Times New Roman"/>
          <w:lang w:val="mk-MK"/>
        </w:rPr>
        <w:t>1</w:t>
      </w:r>
      <w:r w:rsidR="00813469" w:rsidRPr="00813469">
        <w:rPr>
          <w:rFonts w:cs="Times New Roman"/>
          <w:lang w:val="mk-MK"/>
        </w:rPr>
        <w:t>5</w:t>
      </w:r>
      <w:r w:rsidRPr="00813469">
        <w:rPr>
          <w:rFonts w:cs="Times New Roman"/>
          <w:lang w:val="mk-MK"/>
        </w:rPr>
        <w:t xml:space="preserve"> година</w:t>
      </w:r>
      <w:r w:rsidR="00813469" w:rsidRPr="00813469">
        <w:rPr>
          <w:rFonts w:cs="Times New Roman"/>
          <w:lang w:val="mk-MK"/>
        </w:rPr>
        <w:t>.</w:t>
      </w:r>
    </w:p>
    <w:p w:rsidR="00813469" w:rsidRPr="00813469" w:rsidRDefault="00813469" w:rsidP="006E524E">
      <w:pPr>
        <w:jc w:val="both"/>
        <w:rPr>
          <w:rFonts w:cs="Times New Roman"/>
          <w:lang w:val="mk-MK"/>
        </w:rPr>
      </w:pPr>
      <w:r w:rsidRPr="00813469">
        <w:rPr>
          <w:rFonts w:cs="Times New Roman"/>
          <w:lang w:val="mk-MK"/>
        </w:rPr>
        <w:t>Нето добивката остварена во 2015 година во износ од 15.611.686 МКД, се распоредува за покривање на  загуби од работењето од поранешни години.</w:t>
      </w:r>
    </w:p>
    <w:p w:rsidR="000F4751" w:rsidRDefault="000F4751" w:rsidP="00AD0AF3">
      <w:pPr>
        <w:autoSpaceDE w:val="0"/>
        <w:autoSpaceDN w:val="0"/>
        <w:adjustRightInd w:val="0"/>
        <w:jc w:val="both"/>
        <w:rPr>
          <w:lang w:val="mk-MK"/>
        </w:rPr>
      </w:pPr>
    </w:p>
    <w:p w:rsidR="00813469" w:rsidRPr="00813469" w:rsidRDefault="00813469" w:rsidP="00AD0AF3">
      <w:pPr>
        <w:autoSpaceDE w:val="0"/>
        <w:autoSpaceDN w:val="0"/>
        <w:adjustRightInd w:val="0"/>
        <w:jc w:val="both"/>
        <w:rPr>
          <w:lang w:val="mk-MK"/>
        </w:rPr>
      </w:pPr>
    </w:p>
    <w:p w:rsidR="00AD0AF3" w:rsidRPr="00AD0AF3" w:rsidRDefault="00AD0AF3" w:rsidP="00C16ADB">
      <w:pPr>
        <w:pBdr>
          <w:top w:val="single" w:sz="4" w:space="1" w:color="auto"/>
          <w:left w:val="single" w:sz="4" w:space="4" w:color="auto"/>
          <w:bottom w:val="single" w:sz="4" w:space="1" w:color="auto"/>
          <w:right w:val="single" w:sz="4" w:space="4" w:color="auto"/>
        </w:pBdr>
        <w:shd w:val="clear" w:color="auto" w:fill="E5B8B7" w:themeFill="accent2" w:themeFillTint="66"/>
        <w:autoSpaceDE w:val="0"/>
        <w:autoSpaceDN w:val="0"/>
        <w:adjustRightInd w:val="0"/>
        <w:jc w:val="both"/>
        <w:rPr>
          <w:b/>
          <w:bCs/>
          <w:u w:val="single"/>
          <w:lang w:val="mk-MK"/>
        </w:rPr>
      </w:pPr>
      <w:r>
        <w:rPr>
          <w:b/>
          <w:bCs/>
          <w:u w:val="single"/>
          <w:lang w:val="mk-MK"/>
        </w:rPr>
        <w:t xml:space="preserve">4. </w:t>
      </w:r>
      <w:r w:rsidRPr="00AD0AF3">
        <w:rPr>
          <w:b/>
          <w:bCs/>
          <w:u w:val="single"/>
          <w:lang w:val="mk-MK"/>
        </w:rPr>
        <w:t>К</w:t>
      </w:r>
      <w:r>
        <w:rPr>
          <w:b/>
          <w:bCs/>
          <w:u w:val="single"/>
          <w:lang w:val="mk-MK"/>
        </w:rPr>
        <w:t>одекс за корпоративно управување</w:t>
      </w:r>
    </w:p>
    <w:p w:rsidR="00AD0AF3" w:rsidRPr="00AD0AF3" w:rsidRDefault="00AD0AF3" w:rsidP="00AD0AF3">
      <w:pPr>
        <w:autoSpaceDE w:val="0"/>
        <w:autoSpaceDN w:val="0"/>
        <w:adjustRightInd w:val="0"/>
        <w:jc w:val="both"/>
        <w:rPr>
          <w:lang w:val="mk-MK"/>
        </w:rPr>
      </w:pPr>
    </w:p>
    <w:p w:rsidR="00AD0AF3" w:rsidRPr="006E524E" w:rsidRDefault="00AD0AF3" w:rsidP="00AD0AF3">
      <w:pPr>
        <w:autoSpaceDE w:val="0"/>
        <w:autoSpaceDN w:val="0"/>
        <w:adjustRightInd w:val="0"/>
        <w:jc w:val="both"/>
        <w:rPr>
          <w:lang w:val="mk-MK"/>
        </w:rPr>
      </w:pPr>
      <w:r w:rsidRPr="00AD0AF3">
        <w:rPr>
          <w:lang w:val="mk-MK"/>
        </w:rPr>
        <w:t>К</w:t>
      </w:r>
      <w:r>
        <w:rPr>
          <w:lang w:val="mk-MK"/>
        </w:rPr>
        <w:t xml:space="preserve">одексот за корпоративно управување беше изготвен во согласност со </w:t>
      </w:r>
      <w:r w:rsidRPr="00AD0AF3">
        <w:rPr>
          <w:lang w:val="mk-MK"/>
        </w:rPr>
        <w:t>О</w:t>
      </w:r>
      <w:r>
        <w:rPr>
          <w:lang w:val="mk-MK"/>
        </w:rPr>
        <w:t xml:space="preserve">длуката на </w:t>
      </w:r>
      <w:r w:rsidRPr="00AD0AF3">
        <w:rPr>
          <w:lang w:val="mk-MK"/>
        </w:rPr>
        <w:t>НБРМ</w:t>
      </w:r>
      <w:r>
        <w:rPr>
          <w:lang w:val="mk-MK"/>
        </w:rPr>
        <w:t xml:space="preserve"> за </w:t>
      </w:r>
      <w:r w:rsidRPr="006E524E">
        <w:rPr>
          <w:rFonts w:cs="Times New Roman"/>
          <w:lang w:val="mk-MK"/>
        </w:rPr>
        <w:t xml:space="preserve">основните начела и </w:t>
      </w:r>
      <w:r w:rsidRPr="006E524E">
        <w:rPr>
          <w:lang w:val="mk-MK"/>
        </w:rPr>
        <w:t>принципи на корпоративно управување во банка  ( 159/2007).</w:t>
      </w:r>
    </w:p>
    <w:p w:rsidR="00AD0AF3" w:rsidRPr="00AD0AF3" w:rsidRDefault="00AD0AF3" w:rsidP="00AD0AF3">
      <w:pPr>
        <w:autoSpaceDE w:val="0"/>
        <w:autoSpaceDN w:val="0"/>
        <w:adjustRightInd w:val="0"/>
        <w:jc w:val="both"/>
        <w:rPr>
          <w:lang w:val="mk-MK"/>
        </w:rPr>
      </w:pPr>
      <w:r w:rsidRPr="006E524E">
        <w:rPr>
          <w:rFonts w:cs="Times New Roman"/>
          <w:lang w:val="mk-MK"/>
        </w:rPr>
        <w:t xml:space="preserve">Кодексот </w:t>
      </w:r>
      <w:r w:rsidRPr="006E524E">
        <w:rPr>
          <w:lang w:val="mk-MK"/>
        </w:rPr>
        <w:t xml:space="preserve">за корпоративно управување </w:t>
      </w:r>
      <w:r w:rsidRPr="006E524E">
        <w:rPr>
          <w:rFonts w:cs="Times New Roman"/>
          <w:lang w:val="mk-MK"/>
        </w:rPr>
        <w:t xml:space="preserve">е ревидиран на седница на </w:t>
      </w:r>
      <w:r w:rsidR="00385EA3" w:rsidRPr="006E524E">
        <w:rPr>
          <w:rFonts w:cs="Times New Roman"/>
          <w:lang w:val="mk-MK"/>
        </w:rPr>
        <w:t xml:space="preserve">Собрание на </w:t>
      </w:r>
      <w:r w:rsidR="00813469">
        <w:rPr>
          <w:rFonts w:cs="Times New Roman"/>
          <w:lang w:val="mk-MK"/>
        </w:rPr>
        <w:t>28</w:t>
      </w:r>
      <w:r w:rsidR="006E524E" w:rsidRPr="006E524E">
        <w:rPr>
          <w:rFonts w:cs="Times New Roman"/>
          <w:lang w:val="mk-MK"/>
        </w:rPr>
        <w:t>.05</w:t>
      </w:r>
      <w:r w:rsidR="00385EA3" w:rsidRPr="006E524E">
        <w:rPr>
          <w:rFonts w:cs="Times New Roman"/>
          <w:lang w:val="mk-MK"/>
        </w:rPr>
        <w:t>.201</w:t>
      </w:r>
      <w:r w:rsidR="00813469">
        <w:rPr>
          <w:rFonts w:cs="Times New Roman"/>
          <w:lang w:val="mk-MK"/>
        </w:rPr>
        <w:t>5</w:t>
      </w:r>
      <w:r w:rsidR="00385EA3" w:rsidRPr="006E524E">
        <w:rPr>
          <w:rFonts w:cs="Times New Roman"/>
          <w:lang w:val="mk-MK"/>
        </w:rPr>
        <w:t xml:space="preserve">  година</w:t>
      </w:r>
      <w:r w:rsidRPr="006E524E">
        <w:rPr>
          <w:lang w:val="mk-MK"/>
        </w:rPr>
        <w:t>.</w:t>
      </w:r>
    </w:p>
    <w:p w:rsidR="00AD0AF3" w:rsidRPr="00AD0AF3" w:rsidRDefault="00AD0AF3" w:rsidP="00AD0AF3">
      <w:pPr>
        <w:autoSpaceDE w:val="0"/>
        <w:autoSpaceDN w:val="0"/>
        <w:adjustRightInd w:val="0"/>
        <w:jc w:val="both"/>
        <w:rPr>
          <w:lang w:val="mk-MK"/>
        </w:rPr>
      </w:pPr>
    </w:p>
    <w:p w:rsidR="00AD0AF3" w:rsidRPr="00AD0AF3" w:rsidRDefault="00AD0AF3" w:rsidP="00C16ADB">
      <w:pPr>
        <w:pBdr>
          <w:top w:val="single" w:sz="4" w:space="1" w:color="auto"/>
          <w:left w:val="single" w:sz="4" w:space="4" w:color="auto"/>
          <w:bottom w:val="single" w:sz="4" w:space="1" w:color="auto"/>
          <w:right w:val="single" w:sz="4" w:space="4" w:color="auto"/>
        </w:pBdr>
        <w:shd w:val="clear" w:color="auto" w:fill="E5B8B7" w:themeFill="accent2" w:themeFillTint="66"/>
        <w:autoSpaceDE w:val="0"/>
        <w:autoSpaceDN w:val="0"/>
        <w:adjustRightInd w:val="0"/>
        <w:jc w:val="both"/>
        <w:rPr>
          <w:rFonts w:cs="Times New Roman"/>
          <w:b/>
          <w:u w:val="single"/>
          <w:lang w:val="mk-MK" w:eastAsia="en-GB"/>
        </w:rPr>
      </w:pPr>
      <w:r>
        <w:rPr>
          <w:b/>
          <w:bCs/>
          <w:u w:val="single"/>
          <w:lang w:val="mk-MK"/>
        </w:rPr>
        <w:t xml:space="preserve">5. </w:t>
      </w:r>
      <w:r w:rsidRPr="00AD0AF3">
        <w:rPr>
          <w:b/>
          <w:bCs/>
          <w:u w:val="single"/>
          <w:lang w:val="mk-MK"/>
        </w:rPr>
        <w:t>П</w:t>
      </w:r>
      <w:r>
        <w:rPr>
          <w:b/>
          <w:bCs/>
          <w:u w:val="single"/>
          <w:lang w:val="mk-MK"/>
        </w:rPr>
        <w:t xml:space="preserve">олитика за </w:t>
      </w:r>
      <w:r w:rsidRPr="00AD0AF3">
        <w:rPr>
          <w:rFonts w:cs="Times New Roman"/>
          <w:b/>
          <w:u w:val="single"/>
          <w:lang w:val="mk-MK" w:eastAsia="en-GB"/>
        </w:rPr>
        <w:t>идентификување</w:t>
      </w:r>
      <w:r>
        <w:rPr>
          <w:rFonts w:cs="Times New Roman"/>
          <w:b/>
          <w:u w:val="single"/>
          <w:lang w:val="mk-MK" w:eastAsia="en-GB"/>
        </w:rPr>
        <w:t xml:space="preserve">, </w:t>
      </w:r>
      <w:r w:rsidRPr="00AD0AF3">
        <w:rPr>
          <w:rFonts w:cs="Times New Roman"/>
          <w:b/>
          <w:u w:val="single"/>
          <w:lang w:val="mk-MK" w:eastAsia="en-GB"/>
        </w:rPr>
        <w:t>следење</w:t>
      </w:r>
      <w:r>
        <w:rPr>
          <w:rFonts w:cs="Times New Roman"/>
          <w:b/>
          <w:u w:val="single"/>
          <w:lang w:val="mk-MK" w:eastAsia="en-GB"/>
        </w:rPr>
        <w:t xml:space="preserve"> </w:t>
      </w:r>
      <w:r w:rsidRPr="00AD0AF3">
        <w:rPr>
          <w:rFonts w:cs="Times New Roman"/>
          <w:b/>
          <w:u w:val="single"/>
          <w:lang w:val="mk-MK" w:eastAsia="en-GB"/>
        </w:rPr>
        <w:t>и</w:t>
      </w:r>
      <w:r>
        <w:rPr>
          <w:rFonts w:cs="Times New Roman"/>
          <w:b/>
          <w:u w:val="single"/>
          <w:lang w:val="mk-MK" w:eastAsia="en-GB"/>
        </w:rPr>
        <w:t xml:space="preserve"> </w:t>
      </w:r>
      <w:r w:rsidRPr="00AD0AF3">
        <w:rPr>
          <w:rFonts w:cs="Times New Roman"/>
          <w:b/>
          <w:u w:val="single"/>
          <w:lang w:val="mk-MK" w:eastAsia="en-GB"/>
        </w:rPr>
        <w:t>управување</w:t>
      </w:r>
      <w:r>
        <w:rPr>
          <w:rFonts w:cs="Times New Roman"/>
          <w:b/>
          <w:u w:val="single"/>
          <w:lang w:val="mk-MK" w:eastAsia="en-GB"/>
        </w:rPr>
        <w:t xml:space="preserve"> </w:t>
      </w:r>
      <w:r w:rsidRPr="00AD0AF3">
        <w:rPr>
          <w:rFonts w:cs="Times New Roman"/>
          <w:b/>
          <w:u w:val="single"/>
          <w:lang w:val="mk-MK" w:eastAsia="en-GB"/>
        </w:rPr>
        <w:t>со</w:t>
      </w:r>
      <w:r>
        <w:rPr>
          <w:rFonts w:cs="Times New Roman"/>
          <w:b/>
          <w:u w:val="single"/>
          <w:lang w:val="mk-MK" w:eastAsia="en-GB"/>
        </w:rPr>
        <w:t xml:space="preserve"> </w:t>
      </w:r>
      <w:r w:rsidRPr="00AD0AF3">
        <w:rPr>
          <w:rFonts w:cs="Times New Roman"/>
          <w:b/>
          <w:u w:val="single"/>
          <w:lang w:val="mk-MK" w:eastAsia="en-GB"/>
        </w:rPr>
        <w:t>судирот</w:t>
      </w:r>
      <w:r>
        <w:rPr>
          <w:rFonts w:cs="Times New Roman"/>
          <w:b/>
          <w:u w:val="single"/>
          <w:lang w:val="mk-MK" w:eastAsia="en-GB"/>
        </w:rPr>
        <w:t xml:space="preserve"> </w:t>
      </w:r>
      <w:r w:rsidRPr="00AD0AF3">
        <w:rPr>
          <w:rFonts w:cs="Times New Roman"/>
          <w:b/>
          <w:u w:val="single"/>
          <w:lang w:val="mk-MK" w:eastAsia="en-GB"/>
        </w:rPr>
        <w:t>на</w:t>
      </w:r>
      <w:r>
        <w:rPr>
          <w:rFonts w:cs="Times New Roman"/>
          <w:b/>
          <w:u w:val="single"/>
          <w:lang w:val="mk-MK" w:eastAsia="en-GB"/>
        </w:rPr>
        <w:t xml:space="preserve"> </w:t>
      </w:r>
      <w:r w:rsidRPr="00AD0AF3">
        <w:rPr>
          <w:rFonts w:cs="Times New Roman"/>
          <w:b/>
          <w:u w:val="single"/>
          <w:lang w:val="mk-MK" w:eastAsia="en-GB"/>
        </w:rPr>
        <w:t>интереси</w:t>
      </w:r>
      <w:r>
        <w:rPr>
          <w:rFonts w:cs="Times New Roman"/>
          <w:b/>
          <w:u w:val="single"/>
          <w:lang w:val="mk-MK" w:eastAsia="en-GB"/>
        </w:rPr>
        <w:t xml:space="preserve"> </w:t>
      </w:r>
      <w:r w:rsidRPr="00AD0AF3">
        <w:rPr>
          <w:rFonts w:cs="Times New Roman"/>
          <w:b/>
          <w:u w:val="single"/>
          <w:lang w:val="mk-MK" w:eastAsia="en-GB"/>
        </w:rPr>
        <w:t>во</w:t>
      </w:r>
      <w:r>
        <w:rPr>
          <w:rFonts w:cs="Times New Roman"/>
          <w:b/>
          <w:u w:val="single"/>
          <w:lang w:val="mk-MK" w:eastAsia="en-GB"/>
        </w:rPr>
        <w:t xml:space="preserve"> </w:t>
      </w:r>
      <w:r w:rsidRPr="00AD0AF3">
        <w:rPr>
          <w:rFonts w:cs="Times New Roman"/>
          <w:b/>
          <w:u w:val="single"/>
          <w:lang w:val="mk-MK" w:eastAsia="en-GB"/>
        </w:rPr>
        <w:t>Банката</w:t>
      </w:r>
    </w:p>
    <w:p w:rsidR="00AD0AF3" w:rsidRPr="00AD0AF3" w:rsidRDefault="00AD0AF3" w:rsidP="00AD0AF3">
      <w:pPr>
        <w:autoSpaceDE w:val="0"/>
        <w:autoSpaceDN w:val="0"/>
        <w:adjustRightInd w:val="0"/>
        <w:jc w:val="both"/>
        <w:rPr>
          <w:lang w:val="mk-MK"/>
        </w:rPr>
      </w:pPr>
    </w:p>
    <w:p w:rsidR="00AD0AF3" w:rsidRPr="00AD0AF3" w:rsidRDefault="00AD0AF3" w:rsidP="00AD0AF3">
      <w:pPr>
        <w:autoSpaceDE w:val="0"/>
        <w:autoSpaceDN w:val="0"/>
        <w:adjustRightInd w:val="0"/>
        <w:jc w:val="both"/>
        <w:rPr>
          <w:rFonts w:cs="Times New Roman"/>
          <w:lang w:val="mk-MK" w:eastAsia="en-GB"/>
        </w:rPr>
      </w:pPr>
      <w:r w:rsidRPr="00AD0AF3">
        <w:rPr>
          <w:rFonts w:cs="Times New Roman"/>
          <w:lang w:val="mk-MK" w:eastAsia="en-GB"/>
        </w:rPr>
        <w:t>Во</w:t>
      </w:r>
      <w:r>
        <w:rPr>
          <w:rFonts w:cs="Times New Roman"/>
          <w:lang w:val="mk-MK" w:eastAsia="en-GB"/>
        </w:rPr>
        <w:t xml:space="preserve"> 2010 </w:t>
      </w:r>
      <w:r w:rsidRPr="00AD0AF3">
        <w:rPr>
          <w:rFonts w:cs="Times New Roman"/>
          <w:lang w:val="mk-MK" w:eastAsia="en-GB"/>
        </w:rPr>
        <w:t>година</w:t>
      </w:r>
      <w:r>
        <w:rPr>
          <w:rFonts w:cs="Times New Roman"/>
          <w:lang w:val="mk-MK" w:eastAsia="en-GB"/>
        </w:rPr>
        <w:t xml:space="preserve"> </w:t>
      </w:r>
      <w:r w:rsidRPr="00AD0AF3">
        <w:rPr>
          <w:rFonts w:cs="Times New Roman"/>
          <w:lang w:val="mk-MK" w:eastAsia="en-GB"/>
        </w:rPr>
        <w:t>Банката</w:t>
      </w:r>
      <w:r>
        <w:rPr>
          <w:rFonts w:cs="Times New Roman"/>
          <w:lang w:val="mk-MK" w:eastAsia="en-GB"/>
        </w:rPr>
        <w:t xml:space="preserve">  </w:t>
      </w:r>
      <w:r w:rsidRPr="00AD0AF3">
        <w:rPr>
          <w:rFonts w:cs="Times New Roman"/>
          <w:lang w:val="mk-MK" w:eastAsia="en-GB"/>
        </w:rPr>
        <w:t>ја</w:t>
      </w:r>
      <w:r>
        <w:rPr>
          <w:rFonts w:cs="Times New Roman"/>
          <w:lang w:val="mk-MK" w:eastAsia="en-GB"/>
        </w:rPr>
        <w:t xml:space="preserve"> </w:t>
      </w:r>
      <w:r w:rsidRPr="00AD0AF3">
        <w:rPr>
          <w:rFonts w:cs="Times New Roman"/>
          <w:lang w:val="mk-MK" w:eastAsia="en-GB"/>
        </w:rPr>
        <w:t>усвои</w:t>
      </w:r>
      <w:r>
        <w:rPr>
          <w:rFonts w:cs="Times New Roman"/>
          <w:lang w:val="mk-MK" w:eastAsia="en-GB"/>
        </w:rPr>
        <w:t xml:space="preserve"> </w:t>
      </w:r>
      <w:r w:rsidRPr="00AD0AF3">
        <w:rPr>
          <w:lang w:val="mk-MK" w:eastAsia="en-GB"/>
        </w:rPr>
        <w:t>П</w:t>
      </w:r>
      <w:r>
        <w:rPr>
          <w:lang w:val="mk-MK" w:eastAsia="en-GB"/>
        </w:rPr>
        <w:t xml:space="preserve">олитиката за </w:t>
      </w:r>
      <w:r w:rsidRPr="00AD0AF3">
        <w:rPr>
          <w:rFonts w:cs="Times New Roman"/>
          <w:lang w:val="mk-MK" w:eastAsia="en-GB"/>
        </w:rPr>
        <w:t>идентификување</w:t>
      </w:r>
      <w:r>
        <w:rPr>
          <w:rFonts w:cs="Times New Roman"/>
          <w:lang w:val="mk-MK" w:eastAsia="en-GB"/>
        </w:rPr>
        <w:t xml:space="preserve">, </w:t>
      </w:r>
      <w:r w:rsidRPr="00AD0AF3">
        <w:rPr>
          <w:rFonts w:cs="Times New Roman"/>
          <w:lang w:val="mk-MK" w:eastAsia="en-GB"/>
        </w:rPr>
        <w:t>следење</w:t>
      </w:r>
      <w:r>
        <w:rPr>
          <w:rFonts w:cs="Times New Roman"/>
          <w:lang w:val="mk-MK" w:eastAsia="en-GB"/>
        </w:rPr>
        <w:t xml:space="preserve"> </w:t>
      </w:r>
      <w:r w:rsidRPr="00AD0AF3">
        <w:rPr>
          <w:rFonts w:cs="Times New Roman"/>
          <w:lang w:val="mk-MK" w:eastAsia="en-GB"/>
        </w:rPr>
        <w:t>и</w:t>
      </w:r>
      <w:r>
        <w:rPr>
          <w:rFonts w:cs="Times New Roman"/>
          <w:lang w:val="mk-MK" w:eastAsia="en-GB"/>
        </w:rPr>
        <w:t xml:space="preserve"> </w:t>
      </w:r>
      <w:r w:rsidRPr="00AD0AF3">
        <w:rPr>
          <w:rFonts w:cs="Times New Roman"/>
          <w:lang w:val="mk-MK" w:eastAsia="en-GB"/>
        </w:rPr>
        <w:t>управување</w:t>
      </w:r>
      <w:r>
        <w:rPr>
          <w:rFonts w:cs="Times New Roman"/>
          <w:lang w:val="mk-MK" w:eastAsia="en-GB"/>
        </w:rPr>
        <w:t xml:space="preserve"> </w:t>
      </w:r>
      <w:r w:rsidRPr="00AD0AF3">
        <w:rPr>
          <w:rFonts w:cs="Times New Roman"/>
          <w:lang w:val="mk-MK" w:eastAsia="en-GB"/>
        </w:rPr>
        <w:t>со</w:t>
      </w:r>
      <w:r>
        <w:rPr>
          <w:rFonts w:cs="Times New Roman"/>
          <w:lang w:val="mk-MK" w:eastAsia="en-GB"/>
        </w:rPr>
        <w:t xml:space="preserve"> </w:t>
      </w:r>
      <w:r w:rsidRPr="00AD0AF3">
        <w:rPr>
          <w:rFonts w:cs="Times New Roman"/>
          <w:lang w:val="mk-MK" w:eastAsia="en-GB"/>
        </w:rPr>
        <w:t>судирот</w:t>
      </w:r>
      <w:r>
        <w:rPr>
          <w:rFonts w:cs="Times New Roman"/>
          <w:lang w:val="mk-MK" w:eastAsia="en-GB"/>
        </w:rPr>
        <w:t xml:space="preserve"> </w:t>
      </w:r>
      <w:r w:rsidRPr="00AD0AF3">
        <w:rPr>
          <w:rFonts w:cs="Times New Roman"/>
          <w:lang w:val="mk-MK" w:eastAsia="en-GB"/>
        </w:rPr>
        <w:t>на</w:t>
      </w:r>
      <w:r>
        <w:rPr>
          <w:rFonts w:cs="Times New Roman"/>
          <w:lang w:val="mk-MK" w:eastAsia="en-GB"/>
        </w:rPr>
        <w:t xml:space="preserve"> </w:t>
      </w:r>
      <w:r w:rsidRPr="00AD0AF3">
        <w:rPr>
          <w:rFonts w:cs="Times New Roman"/>
          <w:lang w:val="mk-MK" w:eastAsia="en-GB"/>
        </w:rPr>
        <w:t>интереси</w:t>
      </w:r>
      <w:r>
        <w:rPr>
          <w:rFonts w:cs="Times New Roman"/>
          <w:lang w:val="mk-MK" w:eastAsia="en-GB"/>
        </w:rPr>
        <w:t xml:space="preserve"> </w:t>
      </w:r>
      <w:r w:rsidRPr="00AD0AF3">
        <w:rPr>
          <w:rFonts w:cs="Times New Roman"/>
          <w:lang w:val="mk-MK" w:eastAsia="en-GB"/>
        </w:rPr>
        <w:t>во</w:t>
      </w:r>
      <w:r>
        <w:rPr>
          <w:rFonts w:cs="Times New Roman"/>
          <w:lang w:val="mk-MK" w:eastAsia="en-GB"/>
        </w:rPr>
        <w:t xml:space="preserve"> </w:t>
      </w:r>
      <w:r w:rsidRPr="00AD0AF3">
        <w:rPr>
          <w:rFonts w:cs="Times New Roman"/>
          <w:lang w:val="mk-MK" w:eastAsia="en-GB"/>
        </w:rPr>
        <w:t>Банката</w:t>
      </w:r>
      <w:r>
        <w:rPr>
          <w:rFonts w:cs="Times New Roman"/>
          <w:lang w:val="mk-MK" w:eastAsia="en-GB"/>
        </w:rPr>
        <w:t>.</w:t>
      </w:r>
    </w:p>
    <w:p w:rsidR="00AD0AF3" w:rsidRPr="00AD0AF3" w:rsidRDefault="00AD0AF3" w:rsidP="00AD0AF3">
      <w:pPr>
        <w:autoSpaceDE w:val="0"/>
        <w:autoSpaceDN w:val="0"/>
        <w:adjustRightInd w:val="0"/>
        <w:jc w:val="both"/>
        <w:rPr>
          <w:lang w:val="mk-MK" w:eastAsia="en-GB"/>
        </w:rPr>
      </w:pPr>
      <w:r w:rsidRPr="00AD0AF3">
        <w:rPr>
          <w:rFonts w:cs="Times New Roman"/>
          <w:lang w:val="mk-MK" w:eastAsia="en-GB"/>
        </w:rPr>
        <w:t>Р</w:t>
      </w:r>
      <w:r>
        <w:rPr>
          <w:lang w:val="mk-MK" w:eastAsia="en-GB"/>
        </w:rPr>
        <w:t>ешавање</w:t>
      </w:r>
      <w:r w:rsidR="00C16ADB">
        <w:rPr>
          <w:lang w:val="mk-MK" w:eastAsia="en-GB"/>
        </w:rPr>
        <w:t>то</w:t>
      </w:r>
      <w:r>
        <w:rPr>
          <w:lang w:val="mk-MK" w:eastAsia="en-GB"/>
        </w:rPr>
        <w:t xml:space="preserve"> на судир</w:t>
      </w:r>
      <w:r w:rsidR="00C16ADB">
        <w:rPr>
          <w:lang w:val="mk-MK" w:eastAsia="en-GB"/>
        </w:rPr>
        <w:t xml:space="preserve">от на интерес </w:t>
      </w:r>
      <w:r>
        <w:rPr>
          <w:lang w:val="mk-MK" w:eastAsia="en-GB"/>
        </w:rPr>
        <w:t xml:space="preserve"> се утврдува во согласност со </w:t>
      </w:r>
      <w:r w:rsidRPr="00AD0AF3">
        <w:rPr>
          <w:lang w:val="mk-MK" w:eastAsia="en-GB"/>
        </w:rPr>
        <w:t>З</w:t>
      </w:r>
      <w:r>
        <w:rPr>
          <w:lang w:val="mk-MK" w:eastAsia="en-GB"/>
        </w:rPr>
        <w:t xml:space="preserve">аконот за банки и </w:t>
      </w:r>
      <w:r w:rsidRPr="00AD0AF3">
        <w:rPr>
          <w:lang w:val="mk-MK" w:eastAsia="en-GB"/>
        </w:rPr>
        <w:t>С</w:t>
      </w:r>
      <w:r>
        <w:rPr>
          <w:lang w:val="mk-MK" w:eastAsia="en-GB"/>
        </w:rPr>
        <w:t xml:space="preserve">татутот на </w:t>
      </w:r>
      <w:r w:rsidRPr="00AD0AF3">
        <w:rPr>
          <w:rFonts w:cs="Times New Roman"/>
          <w:lang w:val="mk-MK" w:eastAsia="en-GB"/>
        </w:rPr>
        <w:t>Банката</w:t>
      </w:r>
      <w:r>
        <w:rPr>
          <w:rFonts w:cs="Times New Roman"/>
          <w:lang w:val="mk-MK" w:eastAsia="en-GB"/>
        </w:rPr>
        <w:t xml:space="preserve"> </w:t>
      </w:r>
      <w:r>
        <w:rPr>
          <w:lang w:val="mk-MK" w:eastAsia="en-GB"/>
        </w:rPr>
        <w:t xml:space="preserve"> го пропишува следново: </w:t>
      </w:r>
    </w:p>
    <w:p w:rsidR="00AD0AF3" w:rsidRPr="00AD0AF3" w:rsidRDefault="00AD0AF3" w:rsidP="00AD0AF3">
      <w:pPr>
        <w:jc w:val="both"/>
        <w:rPr>
          <w:lang w:val="mk-MK"/>
        </w:rPr>
      </w:pPr>
      <w:r w:rsidRPr="00AD0AF3">
        <w:rPr>
          <w:lang w:val="mk-MK"/>
        </w:rPr>
        <w:t>Л</w:t>
      </w:r>
      <w:r>
        <w:rPr>
          <w:lang w:val="mk-MK"/>
        </w:rPr>
        <w:t xml:space="preserve">ицата со посебни права и одговорности се должни редовно, на секои шест месеци, да дадат писмена изјава за постоење, ако постои таков, на судир на нивниот личен интерес со интересот на </w:t>
      </w:r>
      <w:r w:rsidRPr="00AD0AF3">
        <w:rPr>
          <w:rFonts w:cs="Times New Roman"/>
          <w:lang w:val="mk-MK"/>
        </w:rPr>
        <w:t>Банката</w:t>
      </w:r>
      <w:r>
        <w:rPr>
          <w:lang w:val="mk-MK"/>
        </w:rPr>
        <w:t xml:space="preserve">. </w:t>
      </w:r>
    </w:p>
    <w:p w:rsidR="00AD0AF3" w:rsidRPr="00AD0AF3" w:rsidRDefault="00AD0AF3" w:rsidP="00AD0AF3">
      <w:pPr>
        <w:jc w:val="both"/>
        <w:rPr>
          <w:lang w:val="mk-MK"/>
        </w:rPr>
      </w:pPr>
      <w:r w:rsidRPr="00AD0AF3">
        <w:rPr>
          <w:lang w:val="mk-MK"/>
        </w:rPr>
        <w:t>П</w:t>
      </w:r>
      <w:r>
        <w:rPr>
          <w:lang w:val="mk-MK"/>
        </w:rPr>
        <w:t xml:space="preserve">од личен интерес на лицата од </w:t>
      </w:r>
      <w:r w:rsidRPr="00AD0AF3">
        <w:rPr>
          <w:rFonts w:cs="Times New Roman"/>
          <w:lang w:val="mk-MK"/>
        </w:rPr>
        <w:t>претходниот</w:t>
      </w:r>
      <w:r>
        <w:rPr>
          <w:rFonts w:cs="Times New Roman"/>
          <w:lang w:val="mk-MK"/>
        </w:rPr>
        <w:t xml:space="preserve"> </w:t>
      </w:r>
      <w:r>
        <w:rPr>
          <w:lang w:val="mk-MK"/>
        </w:rPr>
        <w:t xml:space="preserve"> </w:t>
      </w:r>
      <w:r w:rsidRPr="00AD0AF3">
        <w:rPr>
          <w:rFonts w:cs="Times New Roman"/>
          <w:lang w:val="mk-MK"/>
        </w:rPr>
        <w:t>став</w:t>
      </w:r>
      <w:r>
        <w:rPr>
          <w:rFonts w:cs="Times New Roman"/>
          <w:lang w:val="mk-MK"/>
        </w:rPr>
        <w:t xml:space="preserve"> </w:t>
      </w:r>
      <w:r>
        <w:rPr>
          <w:lang w:val="mk-MK"/>
        </w:rPr>
        <w:t xml:space="preserve"> се подразбираат и интересите на лицата поврзани со нив, како што е предвидено со </w:t>
      </w:r>
      <w:r w:rsidRPr="00AD0AF3">
        <w:rPr>
          <w:lang w:val="mk-MK"/>
        </w:rPr>
        <w:t>З</w:t>
      </w:r>
      <w:r>
        <w:rPr>
          <w:lang w:val="mk-MK"/>
        </w:rPr>
        <w:t>аконот за банки.</w:t>
      </w:r>
    </w:p>
    <w:p w:rsidR="00AD0AF3" w:rsidRPr="00AD0AF3" w:rsidRDefault="00AD0AF3" w:rsidP="00AD0AF3">
      <w:pPr>
        <w:jc w:val="both"/>
        <w:rPr>
          <w:lang w:val="mk-MK"/>
        </w:rPr>
      </w:pPr>
      <w:r w:rsidRPr="00AD0AF3">
        <w:rPr>
          <w:lang w:val="mk-MK"/>
        </w:rPr>
        <w:lastRenderedPageBreak/>
        <w:t>С</w:t>
      </w:r>
      <w:r>
        <w:rPr>
          <w:lang w:val="mk-MK"/>
        </w:rPr>
        <w:t xml:space="preserve">удир меѓу личниот интерес и интересот на </w:t>
      </w:r>
      <w:r w:rsidRPr="00AD0AF3">
        <w:rPr>
          <w:lang w:val="mk-MK"/>
        </w:rPr>
        <w:t>Б</w:t>
      </w:r>
      <w:r>
        <w:rPr>
          <w:lang w:val="mk-MK"/>
        </w:rPr>
        <w:t xml:space="preserve">анката постои кога со донесувањето на одлуки, склучување на договори или вршење на други деловни активности се навлегува во материјалните или кој било друг вид на деловни или семејни интереси на </w:t>
      </w:r>
      <w:r w:rsidRPr="00AD0AF3">
        <w:rPr>
          <w:rFonts w:cs="Times New Roman"/>
          <w:lang w:val="mk-MK"/>
        </w:rPr>
        <w:t>определените</w:t>
      </w:r>
      <w:r>
        <w:rPr>
          <w:rFonts w:cs="Times New Roman"/>
          <w:lang w:val="mk-MK"/>
        </w:rPr>
        <w:t xml:space="preserve"> </w:t>
      </w:r>
      <w:r>
        <w:rPr>
          <w:lang w:val="mk-MK"/>
        </w:rPr>
        <w:t>лица.</w:t>
      </w:r>
    </w:p>
    <w:p w:rsidR="00AD0AF3" w:rsidRPr="00AD0AF3" w:rsidRDefault="00AD0AF3" w:rsidP="00AD0AF3">
      <w:pPr>
        <w:jc w:val="both"/>
        <w:rPr>
          <w:lang w:val="mk-MK"/>
        </w:rPr>
      </w:pPr>
      <w:r w:rsidRPr="00AD0AF3">
        <w:rPr>
          <w:lang w:val="mk-MK"/>
        </w:rPr>
        <w:t>П</w:t>
      </w:r>
      <w:r>
        <w:rPr>
          <w:lang w:val="mk-MK"/>
        </w:rPr>
        <w:t xml:space="preserve">од остварување на материјален, деловен и семеен интерес се подразбира остварувањето на парична или друг вид на корист, директно или индиректно, за </w:t>
      </w:r>
      <w:r w:rsidRPr="00AD0AF3">
        <w:rPr>
          <w:rFonts w:cs="Times New Roman"/>
          <w:lang w:val="mk-MK"/>
        </w:rPr>
        <w:t>определените</w:t>
      </w:r>
      <w:r>
        <w:rPr>
          <w:rFonts w:cs="Times New Roman"/>
          <w:lang w:val="mk-MK"/>
        </w:rPr>
        <w:t xml:space="preserve"> </w:t>
      </w:r>
      <w:r>
        <w:rPr>
          <w:lang w:val="mk-MK"/>
        </w:rPr>
        <w:t>лица.</w:t>
      </w:r>
    </w:p>
    <w:p w:rsidR="00AD0AF3" w:rsidRPr="00AD0AF3" w:rsidRDefault="00AD0AF3" w:rsidP="00AD0AF3">
      <w:pPr>
        <w:jc w:val="both"/>
        <w:rPr>
          <w:lang w:val="mk-MK"/>
        </w:rPr>
      </w:pPr>
      <w:r w:rsidRPr="00AD0AF3">
        <w:rPr>
          <w:rFonts w:cs="Times New Roman"/>
          <w:lang w:val="mk-MK"/>
        </w:rPr>
        <w:t>Определените</w:t>
      </w:r>
      <w:r>
        <w:rPr>
          <w:rFonts w:cs="Times New Roman"/>
          <w:lang w:val="mk-MK"/>
        </w:rPr>
        <w:t xml:space="preserve"> </w:t>
      </w:r>
      <w:r w:rsidRPr="00AD0AF3">
        <w:rPr>
          <w:rFonts w:cs="Times New Roman"/>
          <w:lang w:val="mk-MK"/>
        </w:rPr>
        <w:t>л</w:t>
      </w:r>
      <w:r>
        <w:rPr>
          <w:lang w:val="mk-MK"/>
        </w:rPr>
        <w:t xml:space="preserve">ица не смеат да присуствуваат при разгледувањето и донесувањето на одлуки, да склучуваат договори или да вршат други деловни активности доколку нивната објективност е доведена во прашање поради постоење судир помеѓу нивниот личен интерес и интересот на </w:t>
      </w:r>
      <w:r w:rsidRPr="00AD0AF3">
        <w:rPr>
          <w:rFonts w:cs="Times New Roman"/>
          <w:lang w:val="mk-MK"/>
        </w:rPr>
        <w:t>Банката</w:t>
      </w:r>
      <w:r>
        <w:rPr>
          <w:lang w:val="mk-MK"/>
        </w:rPr>
        <w:t>.</w:t>
      </w:r>
    </w:p>
    <w:p w:rsidR="00AD0AF3" w:rsidRPr="00AD0AF3" w:rsidRDefault="00AD0AF3" w:rsidP="00AD0AF3">
      <w:pPr>
        <w:jc w:val="both"/>
        <w:rPr>
          <w:lang w:val="mk-MK"/>
        </w:rPr>
      </w:pPr>
      <w:r w:rsidRPr="00AD0AF3">
        <w:rPr>
          <w:lang w:val="mk-MK"/>
        </w:rPr>
        <w:t>З</w:t>
      </w:r>
      <w:r>
        <w:rPr>
          <w:lang w:val="mk-MK"/>
        </w:rPr>
        <w:t>а постоење на судир на интереси се дава изјава и пред одржување на состанокот за разгледување и донесување на одлуки, склучување на договори или вршење на друга деловна активност.</w:t>
      </w:r>
    </w:p>
    <w:p w:rsidR="00AD0AF3" w:rsidRPr="00AD0AF3" w:rsidRDefault="00AD0AF3" w:rsidP="00AD0AF3">
      <w:pPr>
        <w:jc w:val="both"/>
        <w:rPr>
          <w:lang w:val="mk-MK"/>
        </w:rPr>
      </w:pPr>
      <w:r w:rsidRPr="00AD0AF3">
        <w:rPr>
          <w:lang w:val="mk-MK"/>
        </w:rPr>
        <w:t>П</w:t>
      </w:r>
      <w:r>
        <w:rPr>
          <w:lang w:val="mk-MK"/>
        </w:rPr>
        <w:t xml:space="preserve">исмената изјава се доставува до </w:t>
      </w:r>
      <w:r w:rsidRPr="00AD0AF3">
        <w:rPr>
          <w:lang w:val="mk-MK"/>
        </w:rPr>
        <w:t>Н</w:t>
      </w:r>
      <w:r>
        <w:rPr>
          <w:lang w:val="mk-MK"/>
        </w:rPr>
        <w:t xml:space="preserve">адзорниот одбор и до </w:t>
      </w:r>
      <w:r w:rsidRPr="00AD0AF3">
        <w:rPr>
          <w:lang w:val="mk-MK"/>
        </w:rPr>
        <w:t>У</w:t>
      </w:r>
      <w:r>
        <w:rPr>
          <w:lang w:val="mk-MK"/>
        </w:rPr>
        <w:t xml:space="preserve">правниот одбор на </w:t>
      </w:r>
      <w:r w:rsidRPr="00AD0AF3">
        <w:rPr>
          <w:rFonts w:cs="Times New Roman"/>
          <w:lang w:val="mk-MK"/>
        </w:rPr>
        <w:t>Банката</w:t>
      </w:r>
      <w:r>
        <w:rPr>
          <w:lang w:val="mk-MK"/>
        </w:rPr>
        <w:t xml:space="preserve"> и во неа се наведува основот од кој произлегува судирот помеѓу личниот интерес и интересот на </w:t>
      </w:r>
      <w:r w:rsidRPr="00AD0AF3">
        <w:rPr>
          <w:rFonts w:cs="Times New Roman"/>
          <w:lang w:val="mk-MK"/>
        </w:rPr>
        <w:t>Банката</w:t>
      </w:r>
      <w:r>
        <w:rPr>
          <w:lang w:val="mk-MK"/>
        </w:rPr>
        <w:t>.</w:t>
      </w:r>
    </w:p>
    <w:p w:rsidR="00AD0AF3" w:rsidRPr="00AD0AF3" w:rsidRDefault="00AD0AF3" w:rsidP="00AD0AF3">
      <w:pPr>
        <w:jc w:val="both"/>
        <w:rPr>
          <w:lang w:val="mk-MK"/>
        </w:rPr>
      </w:pPr>
      <w:r w:rsidRPr="00AD0AF3">
        <w:rPr>
          <w:lang w:val="mk-MK"/>
        </w:rPr>
        <w:t>Д</w:t>
      </w:r>
      <w:r>
        <w:rPr>
          <w:lang w:val="mk-MK"/>
        </w:rPr>
        <w:t xml:space="preserve">околку лицето премолчи постоење судир на интереси, </w:t>
      </w:r>
      <w:r w:rsidRPr="00AD0AF3">
        <w:rPr>
          <w:lang w:val="mk-MK"/>
        </w:rPr>
        <w:t>Н</w:t>
      </w:r>
      <w:r>
        <w:rPr>
          <w:lang w:val="mk-MK"/>
        </w:rPr>
        <w:t xml:space="preserve">ародната банка на </w:t>
      </w:r>
      <w:r w:rsidRPr="00AD0AF3">
        <w:rPr>
          <w:lang w:val="mk-MK"/>
        </w:rPr>
        <w:t>Р</w:t>
      </w:r>
      <w:r>
        <w:rPr>
          <w:lang w:val="mk-MK"/>
        </w:rPr>
        <w:t xml:space="preserve">епублика </w:t>
      </w:r>
      <w:r w:rsidRPr="00AD0AF3">
        <w:rPr>
          <w:lang w:val="mk-MK"/>
        </w:rPr>
        <w:t>М</w:t>
      </w:r>
      <w:r>
        <w:rPr>
          <w:lang w:val="mk-MK"/>
        </w:rPr>
        <w:t>акедонија и кое било друго лице кое има правен интерес, може да бара поништување на правната работа од надлежниот суд, во согласност со законот.</w:t>
      </w:r>
    </w:p>
    <w:p w:rsidR="00AD0AF3" w:rsidRPr="00AD0AF3" w:rsidRDefault="00AD0AF3" w:rsidP="00AD0AF3">
      <w:pPr>
        <w:pStyle w:val="Header"/>
        <w:tabs>
          <w:tab w:val="left" w:pos="1134"/>
        </w:tabs>
        <w:rPr>
          <w:rFonts w:asciiTheme="minorHAnsi" w:hAnsiTheme="minorHAnsi"/>
          <w:sz w:val="22"/>
          <w:szCs w:val="22"/>
          <w:lang w:val="mk-MK"/>
        </w:rPr>
      </w:pPr>
    </w:p>
    <w:p w:rsidR="00AD0AF3" w:rsidRPr="00AD0AF3" w:rsidRDefault="00AD0AF3" w:rsidP="00AD0AF3">
      <w:pPr>
        <w:autoSpaceDE w:val="0"/>
        <w:autoSpaceDN w:val="0"/>
        <w:adjustRightInd w:val="0"/>
        <w:jc w:val="both"/>
        <w:rPr>
          <w:lang w:val="mk-MK"/>
        </w:rPr>
      </w:pPr>
    </w:p>
    <w:p w:rsidR="00982C1E" w:rsidRDefault="00982C1E" w:rsidP="00C16ADB">
      <w:pPr>
        <w:pBdr>
          <w:top w:val="single" w:sz="4" w:space="1" w:color="auto"/>
          <w:left w:val="single" w:sz="4" w:space="4" w:color="auto"/>
          <w:bottom w:val="single" w:sz="4" w:space="1" w:color="auto"/>
          <w:right w:val="single" w:sz="4" w:space="4" w:color="auto"/>
        </w:pBdr>
        <w:shd w:val="clear" w:color="auto" w:fill="E5B8B7" w:themeFill="accent2" w:themeFillTint="66"/>
        <w:jc w:val="both"/>
        <w:rPr>
          <w:b/>
          <w:bCs/>
          <w:u w:val="single"/>
          <w:lang w:val="mk-MK"/>
        </w:rPr>
      </w:pPr>
      <w:r>
        <w:rPr>
          <w:b/>
          <w:bCs/>
          <w:u w:val="single"/>
          <w:lang w:val="mk-MK"/>
        </w:rPr>
        <w:t>6. Политика за наградување</w:t>
      </w:r>
    </w:p>
    <w:p w:rsidR="00B10B5B" w:rsidRDefault="00B10B5B" w:rsidP="006E524E">
      <w:pPr>
        <w:pStyle w:val="ecxmsonormal"/>
        <w:spacing w:before="0" w:beforeAutospacing="0" w:after="0" w:afterAutospacing="0" w:line="276" w:lineRule="auto"/>
        <w:jc w:val="both"/>
        <w:rPr>
          <w:rFonts w:ascii="Calibri" w:hAnsi="Calibri"/>
          <w:sz w:val="22"/>
          <w:szCs w:val="22"/>
          <w:lang w:val="mk-MK"/>
        </w:rPr>
      </w:pPr>
    </w:p>
    <w:p w:rsidR="00334DD5" w:rsidRPr="00334DD5" w:rsidRDefault="00334DD5" w:rsidP="00334DD5">
      <w:pPr>
        <w:pStyle w:val="ecxmsonormal"/>
        <w:spacing w:before="0" w:beforeAutospacing="0" w:after="0" w:afterAutospacing="0" w:line="276" w:lineRule="auto"/>
        <w:jc w:val="both"/>
        <w:rPr>
          <w:rFonts w:ascii="Calibri" w:hAnsi="Calibri"/>
          <w:color w:val="000000"/>
          <w:sz w:val="22"/>
          <w:szCs w:val="22"/>
          <w:lang w:val="mk-MK"/>
        </w:rPr>
      </w:pPr>
      <w:r w:rsidRPr="00334DD5">
        <w:rPr>
          <w:rFonts w:ascii="Calibri" w:hAnsi="Calibri"/>
          <w:color w:val="000000"/>
          <w:sz w:val="22"/>
          <w:szCs w:val="22"/>
          <w:lang w:val="mk-MK"/>
        </w:rPr>
        <w:t>Платите</w:t>
      </w:r>
      <w:r w:rsidRPr="00334DD5">
        <w:rPr>
          <w:rFonts w:ascii="Calibri" w:hAnsi="Calibri"/>
          <w:color w:val="000000"/>
          <w:sz w:val="22"/>
          <w:szCs w:val="22"/>
        </w:rPr>
        <w:t xml:space="preserve"> </w:t>
      </w:r>
      <w:proofErr w:type="spellStart"/>
      <w:r w:rsidRPr="00334DD5">
        <w:rPr>
          <w:rFonts w:ascii="Calibri" w:hAnsi="Calibri"/>
          <w:color w:val="000000"/>
          <w:sz w:val="22"/>
          <w:szCs w:val="22"/>
        </w:rPr>
        <w:t>за</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вработените</w:t>
      </w:r>
      <w:proofErr w:type="spellEnd"/>
      <w:r w:rsidRPr="00334DD5">
        <w:rPr>
          <w:rFonts w:ascii="Calibri" w:hAnsi="Calibri"/>
          <w:color w:val="000000"/>
          <w:sz w:val="22"/>
          <w:szCs w:val="22"/>
        </w:rPr>
        <w:t xml:space="preserve"> </w:t>
      </w:r>
      <w:r w:rsidRPr="00334DD5">
        <w:rPr>
          <w:rFonts w:ascii="Calibri" w:hAnsi="Calibri"/>
          <w:color w:val="000000"/>
          <w:sz w:val="22"/>
          <w:szCs w:val="22"/>
          <w:lang w:val="mk-MK"/>
        </w:rPr>
        <w:t>содржат фиксен и варијабилен дел, додека</w:t>
      </w:r>
      <w:r w:rsidRPr="00334DD5">
        <w:rPr>
          <w:rFonts w:ascii="Calibri" w:hAnsi="Calibri"/>
          <w:color w:val="000000"/>
          <w:sz w:val="22"/>
          <w:szCs w:val="22"/>
        </w:rPr>
        <w:t xml:space="preserve"> </w:t>
      </w:r>
      <w:proofErr w:type="spellStart"/>
      <w:r w:rsidRPr="00334DD5">
        <w:rPr>
          <w:rFonts w:ascii="Calibri" w:hAnsi="Calibri"/>
          <w:color w:val="000000"/>
          <w:sz w:val="22"/>
          <w:szCs w:val="22"/>
        </w:rPr>
        <w:t>за</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членовте</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на</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Управ</w:t>
      </w:r>
      <w:proofErr w:type="spellEnd"/>
      <w:r w:rsidRPr="00334DD5">
        <w:rPr>
          <w:rFonts w:ascii="Calibri" w:hAnsi="Calibri"/>
          <w:color w:val="000000"/>
          <w:sz w:val="22"/>
          <w:szCs w:val="22"/>
          <w:lang w:val="mk-MK"/>
        </w:rPr>
        <w:t>ниот</w:t>
      </w:r>
      <w:r w:rsidRPr="00334DD5">
        <w:rPr>
          <w:rFonts w:ascii="Calibri" w:hAnsi="Calibri"/>
          <w:color w:val="000000"/>
          <w:sz w:val="22"/>
          <w:szCs w:val="22"/>
        </w:rPr>
        <w:t xml:space="preserve"> </w:t>
      </w:r>
      <w:proofErr w:type="spellStart"/>
      <w:r w:rsidRPr="00334DD5">
        <w:rPr>
          <w:rFonts w:ascii="Calibri" w:hAnsi="Calibri"/>
          <w:color w:val="000000"/>
          <w:sz w:val="22"/>
          <w:szCs w:val="22"/>
        </w:rPr>
        <w:t>одбор</w:t>
      </w:r>
      <w:proofErr w:type="spellEnd"/>
      <w:r w:rsidRPr="00334DD5">
        <w:rPr>
          <w:rFonts w:ascii="Calibri" w:hAnsi="Calibri"/>
          <w:color w:val="000000"/>
          <w:sz w:val="22"/>
          <w:szCs w:val="22"/>
        </w:rPr>
        <w:t xml:space="preserve"> </w:t>
      </w:r>
      <w:r w:rsidRPr="00334DD5">
        <w:rPr>
          <w:rFonts w:ascii="Calibri" w:hAnsi="Calibri"/>
          <w:color w:val="000000"/>
          <w:sz w:val="22"/>
          <w:szCs w:val="22"/>
          <w:lang w:val="mk-MK"/>
        </w:rPr>
        <w:t xml:space="preserve">платите </w:t>
      </w:r>
      <w:proofErr w:type="spellStart"/>
      <w:r w:rsidRPr="00334DD5">
        <w:rPr>
          <w:rFonts w:ascii="Calibri" w:hAnsi="Calibri"/>
          <w:color w:val="000000"/>
          <w:sz w:val="22"/>
          <w:szCs w:val="22"/>
        </w:rPr>
        <w:t>содржат</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само</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фиксен</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дел</w:t>
      </w:r>
      <w:proofErr w:type="spellEnd"/>
      <w:r w:rsidRPr="00334DD5">
        <w:rPr>
          <w:rFonts w:ascii="Calibri" w:hAnsi="Calibri"/>
          <w:color w:val="000000"/>
          <w:sz w:val="22"/>
          <w:szCs w:val="22"/>
        </w:rPr>
        <w:t xml:space="preserve"> </w:t>
      </w:r>
      <w:r w:rsidRPr="00334DD5">
        <w:rPr>
          <w:rFonts w:ascii="Calibri" w:hAnsi="Calibri"/>
          <w:color w:val="000000"/>
          <w:sz w:val="22"/>
          <w:szCs w:val="22"/>
          <w:lang w:val="mk-MK"/>
        </w:rPr>
        <w:t xml:space="preserve">односно не содржат </w:t>
      </w:r>
      <w:proofErr w:type="spellStart"/>
      <w:r w:rsidRPr="00334DD5">
        <w:rPr>
          <w:rFonts w:ascii="Calibri" w:hAnsi="Calibri"/>
          <w:color w:val="000000"/>
          <w:sz w:val="22"/>
          <w:szCs w:val="22"/>
        </w:rPr>
        <w:t>варијабилен</w:t>
      </w:r>
      <w:proofErr w:type="spellEnd"/>
      <w:r w:rsidRPr="00334DD5">
        <w:rPr>
          <w:rFonts w:ascii="Calibri" w:hAnsi="Calibri"/>
          <w:color w:val="000000"/>
          <w:sz w:val="22"/>
          <w:szCs w:val="22"/>
        </w:rPr>
        <w:t xml:space="preserve"> </w:t>
      </w:r>
      <w:r w:rsidRPr="00334DD5">
        <w:rPr>
          <w:rFonts w:ascii="Calibri" w:hAnsi="Calibri"/>
          <w:color w:val="000000"/>
          <w:sz w:val="22"/>
          <w:szCs w:val="22"/>
          <w:lang w:val="mk-MK"/>
        </w:rPr>
        <w:t>дел. Членовите на Надзорниот одбор и Одборот за ревизија примаат надоместок согласно Одлука на Собрание на Банката.</w:t>
      </w:r>
    </w:p>
    <w:p w:rsidR="00334DD5" w:rsidRPr="00334DD5" w:rsidRDefault="00334DD5" w:rsidP="00334DD5">
      <w:pPr>
        <w:pStyle w:val="ecxmsonormal"/>
        <w:spacing w:before="0" w:beforeAutospacing="0" w:after="0" w:afterAutospacing="0" w:line="276" w:lineRule="auto"/>
        <w:jc w:val="both"/>
        <w:rPr>
          <w:rFonts w:ascii="Calibri" w:hAnsi="Calibri"/>
          <w:color w:val="000000"/>
          <w:sz w:val="22"/>
          <w:szCs w:val="22"/>
          <w:lang w:val="mk-MK"/>
        </w:rPr>
      </w:pPr>
    </w:p>
    <w:p w:rsidR="00334DD5" w:rsidRPr="00334DD5" w:rsidRDefault="00334DD5" w:rsidP="00334DD5">
      <w:pPr>
        <w:jc w:val="both"/>
        <w:rPr>
          <w:rFonts w:ascii="Calibri" w:hAnsi="Calibri"/>
          <w:color w:val="000000"/>
          <w:lang w:val="mk-MK"/>
        </w:rPr>
      </w:pPr>
      <w:r w:rsidRPr="00334DD5">
        <w:rPr>
          <w:color w:val="000000"/>
          <w:lang w:val="mk-MK"/>
        </w:rPr>
        <w:t>Вкупниот износ на исплатени бруто плати за вработените и за членовите на Управен Одбор  во  2015 година  изнесува  МКД 47.19</w:t>
      </w:r>
      <w:r w:rsidRPr="00334DD5">
        <w:rPr>
          <w:color w:val="000000"/>
        </w:rPr>
        <w:t>8</w:t>
      </w:r>
      <w:r w:rsidRPr="00334DD5">
        <w:rPr>
          <w:color w:val="000000"/>
          <w:lang w:val="mk-MK"/>
        </w:rPr>
        <w:t>.23</w:t>
      </w:r>
      <w:r w:rsidRPr="00334DD5">
        <w:rPr>
          <w:color w:val="000000"/>
        </w:rPr>
        <w:t>3</w:t>
      </w:r>
      <w:r w:rsidRPr="00334DD5">
        <w:rPr>
          <w:color w:val="000000"/>
          <w:lang w:val="mk-MK"/>
        </w:rPr>
        <w:t xml:space="preserve">. </w:t>
      </w:r>
    </w:p>
    <w:p w:rsidR="00334DD5" w:rsidRPr="00334DD5" w:rsidRDefault="00334DD5" w:rsidP="00334DD5">
      <w:pPr>
        <w:jc w:val="both"/>
        <w:rPr>
          <w:color w:val="000000"/>
          <w:lang w:val="mk-MK"/>
        </w:rPr>
      </w:pPr>
      <w:r w:rsidRPr="00334DD5">
        <w:rPr>
          <w:color w:val="000000"/>
          <w:lang w:val="mk-MK"/>
        </w:rPr>
        <w:t>Бруто платата на Претседателот на Управниот одбор Игор Стојнев изнесува 3.090.744 МКД, осигурувањето изнесува бруто 247.396 МКД и други права во износ од 10.000 МКД. Членот на Управниот одбор Бранко Станоески ги има следните примања од Банката за 2015 година: бруто плата во износ од 2.018.414 МКД, за осигурување бруто износ од 124.364 МКД и други права во износ од 10.000 МКД.</w:t>
      </w:r>
    </w:p>
    <w:p w:rsidR="00334DD5" w:rsidRPr="00334DD5" w:rsidRDefault="00334DD5" w:rsidP="00334DD5">
      <w:pPr>
        <w:jc w:val="both"/>
        <w:rPr>
          <w:color w:val="000000"/>
          <w:lang w:val="mk-MK"/>
        </w:rPr>
      </w:pPr>
    </w:p>
    <w:p w:rsidR="00334DD5" w:rsidRPr="00334DD5" w:rsidRDefault="00334DD5" w:rsidP="00334DD5">
      <w:pPr>
        <w:jc w:val="both"/>
        <w:rPr>
          <w:color w:val="000000"/>
          <w:lang w:val="mk-MK"/>
        </w:rPr>
      </w:pPr>
      <w:r w:rsidRPr="00334DD5">
        <w:rPr>
          <w:color w:val="000000"/>
          <w:lang w:val="mk-MK"/>
        </w:rPr>
        <w:lastRenderedPageBreak/>
        <w:t>Бруто надоместокот  за членовите на Надзорниот одбор за 2015 година изнесува МКД 1.668.996, додека бруто надоместокот за членовите на Одборот за ревизија за 2015 година изнесува МКД 1.023.373.</w:t>
      </w:r>
    </w:p>
    <w:p w:rsidR="00334DD5" w:rsidRPr="00334DD5" w:rsidRDefault="00334DD5" w:rsidP="00334DD5">
      <w:pPr>
        <w:rPr>
          <w:color w:val="000000"/>
          <w:lang w:val="mk-MK"/>
        </w:rPr>
      </w:pPr>
      <w:r w:rsidRPr="00334DD5">
        <w:rPr>
          <w:color w:val="000000"/>
          <w:lang w:val="mk-MK"/>
        </w:rPr>
        <w:t>На лицата со посебни права и одговорности во текот на 2015 година исплатени се бруто плати во вкупен износ МКД 6.138.623.</w:t>
      </w:r>
    </w:p>
    <w:p w:rsidR="00334DD5" w:rsidRPr="00334DD5" w:rsidRDefault="00334DD5" w:rsidP="00334DD5">
      <w:pPr>
        <w:pStyle w:val="ecxmsonormal"/>
        <w:spacing w:before="0" w:beforeAutospacing="0" w:after="0" w:afterAutospacing="0" w:line="276" w:lineRule="auto"/>
        <w:jc w:val="both"/>
        <w:rPr>
          <w:rFonts w:ascii="Calibri" w:hAnsi="Calibri"/>
          <w:color w:val="000000"/>
          <w:sz w:val="22"/>
          <w:szCs w:val="22"/>
          <w:lang w:val="mk-MK"/>
        </w:rPr>
      </w:pPr>
      <w:proofErr w:type="spellStart"/>
      <w:proofErr w:type="gramStart"/>
      <w:r w:rsidRPr="00334DD5">
        <w:rPr>
          <w:rFonts w:ascii="Calibri" w:hAnsi="Calibri"/>
          <w:color w:val="000000"/>
          <w:sz w:val="22"/>
          <w:szCs w:val="22"/>
        </w:rPr>
        <w:t>Наградувањето</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на</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вработените</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за</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постигнат</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значителен</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успех</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во</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работењето</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се</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врши</w:t>
      </w:r>
      <w:proofErr w:type="spellEnd"/>
      <w:r w:rsidRPr="00334DD5">
        <w:rPr>
          <w:rFonts w:ascii="Calibri" w:hAnsi="Calibri"/>
          <w:color w:val="000000"/>
          <w:sz w:val="22"/>
          <w:szCs w:val="22"/>
        </w:rPr>
        <w:t xml:space="preserve"> </w:t>
      </w:r>
      <w:r w:rsidRPr="00334DD5">
        <w:rPr>
          <w:rFonts w:ascii="Calibri" w:hAnsi="Calibri"/>
          <w:color w:val="000000"/>
          <w:sz w:val="22"/>
          <w:szCs w:val="22"/>
          <w:lang w:val="mk-MK"/>
        </w:rPr>
        <w:t>согласно П</w:t>
      </w:r>
      <w:proofErr w:type="spellStart"/>
      <w:r w:rsidRPr="00334DD5">
        <w:rPr>
          <w:rFonts w:ascii="Calibri" w:hAnsi="Calibri"/>
          <w:color w:val="000000"/>
          <w:sz w:val="22"/>
          <w:szCs w:val="22"/>
        </w:rPr>
        <w:t>олитиката</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за</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наградување</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на</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вработените</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Членовите</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на</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Управен</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Одбор</w:t>
      </w:r>
      <w:proofErr w:type="spellEnd"/>
      <w:r w:rsidRPr="00334DD5">
        <w:rPr>
          <w:rFonts w:ascii="Calibri" w:hAnsi="Calibri"/>
          <w:color w:val="000000"/>
          <w:sz w:val="22"/>
          <w:szCs w:val="22"/>
        </w:rPr>
        <w:t xml:space="preserve"> и </w:t>
      </w:r>
      <w:proofErr w:type="spellStart"/>
      <w:r w:rsidRPr="00334DD5">
        <w:rPr>
          <w:rFonts w:ascii="Calibri" w:hAnsi="Calibri"/>
          <w:color w:val="000000"/>
          <w:sz w:val="22"/>
          <w:szCs w:val="22"/>
        </w:rPr>
        <w:t>лицата</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со</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посебни</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права</w:t>
      </w:r>
      <w:proofErr w:type="spellEnd"/>
      <w:r w:rsidRPr="00334DD5">
        <w:rPr>
          <w:rFonts w:ascii="Calibri" w:hAnsi="Calibri"/>
          <w:color w:val="000000"/>
          <w:sz w:val="22"/>
          <w:szCs w:val="22"/>
        </w:rPr>
        <w:t xml:space="preserve"> и </w:t>
      </w:r>
      <w:proofErr w:type="spellStart"/>
      <w:r w:rsidRPr="00334DD5">
        <w:rPr>
          <w:rFonts w:ascii="Calibri" w:hAnsi="Calibri"/>
          <w:color w:val="000000"/>
          <w:sz w:val="22"/>
          <w:szCs w:val="22"/>
        </w:rPr>
        <w:t>одговроности</w:t>
      </w:r>
      <w:proofErr w:type="spellEnd"/>
      <w:r w:rsidRPr="00334DD5">
        <w:rPr>
          <w:rFonts w:ascii="Calibri" w:hAnsi="Calibri"/>
          <w:color w:val="000000"/>
          <w:sz w:val="22"/>
          <w:szCs w:val="22"/>
        </w:rPr>
        <w:t xml:space="preserve"> </w:t>
      </w:r>
      <w:r w:rsidRPr="00334DD5">
        <w:rPr>
          <w:rFonts w:ascii="Calibri" w:hAnsi="Calibri"/>
          <w:color w:val="000000"/>
          <w:sz w:val="22"/>
          <w:szCs w:val="22"/>
          <w:lang w:val="mk-MK"/>
        </w:rPr>
        <w:t xml:space="preserve">и </w:t>
      </w:r>
      <w:proofErr w:type="spellStart"/>
      <w:r w:rsidRPr="00334DD5">
        <w:rPr>
          <w:rFonts w:ascii="Calibri" w:hAnsi="Calibri"/>
          <w:color w:val="000000"/>
          <w:sz w:val="22"/>
          <w:szCs w:val="22"/>
        </w:rPr>
        <w:t>врз</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база</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на</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проценката</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на</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Управниот</w:t>
      </w:r>
      <w:proofErr w:type="spellEnd"/>
      <w:r w:rsidRPr="00334DD5">
        <w:rPr>
          <w:rFonts w:ascii="Calibri" w:hAnsi="Calibri"/>
          <w:color w:val="000000"/>
          <w:sz w:val="22"/>
          <w:szCs w:val="22"/>
        </w:rPr>
        <w:t xml:space="preserve"> </w:t>
      </w:r>
      <w:proofErr w:type="spellStart"/>
      <w:r w:rsidRPr="00334DD5">
        <w:rPr>
          <w:rFonts w:ascii="Calibri" w:hAnsi="Calibri"/>
          <w:color w:val="000000"/>
          <w:sz w:val="22"/>
          <w:szCs w:val="22"/>
        </w:rPr>
        <w:t>Одбор</w:t>
      </w:r>
      <w:proofErr w:type="spellEnd"/>
      <w:r w:rsidRPr="00334DD5">
        <w:rPr>
          <w:rFonts w:ascii="Calibri" w:hAnsi="Calibri"/>
          <w:color w:val="000000"/>
          <w:sz w:val="22"/>
          <w:szCs w:val="22"/>
          <w:lang w:val="mk-MK"/>
        </w:rPr>
        <w:t>.</w:t>
      </w:r>
      <w:proofErr w:type="gramEnd"/>
    </w:p>
    <w:p w:rsidR="00334DD5" w:rsidRPr="00334DD5" w:rsidRDefault="00334DD5" w:rsidP="00334DD5">
      <w:pPr>
        <w:pStyle w:val="ListParagraph"/>
        <w:spacing w:line="360" w:lineRule="auto"/>
        <w:ind w:left="0"/>
        <w:jc w:val="both"/>
        <w:rPr>
          <w:rFonts w:ascii="Calibri" w:hAnsi="Calibri"/>
          <w:color w:val="000000"/>
          <w:lang w:val="mk-MK"/>
        </w:rPr>
      </w:pPr>
    </w:p>
    <w:p w:rsidR="00AD0AF3" w:rsidRPr="00AD0AF3" w:rsidRDefault="00AD0AF3" w:rsidP="00AD0AF3">
      <w:pPr>
        <w:pStyle w:val="ListParagraph"/>
        <w:spacing w:line="360" w:lineRule="auto"/>
        <w:ind w:left="0"/>
        <w:jc w:val="both"/>
        <w:rPr>
          <w:rFonts w:cs="Times New Roman"/>
          <w:lang w:val="mk-MK"/>
        </w:rPr>
      </w:pPr>
    </w:p>
    <w:p w:rsidR="000F4751" w:rsidRDefault="000F4751" w:rsidP="00AD0AF3">
      <w:pPr>
        <w:jc w:val="both"/>
        <w:rPr>
          <w:rFonts w:cs="Times New Roman"/>
          <w:lang w:val="mk-MK" w:eastAsia="en-GB"/>
        </w:rPr>
      </w:pPr>
    </w:p>
    <w:p w:rsidR="00AD0AF3" w:rsidRPr="00AD0AF3" w:rsidRDefault="00AD0AF3" w:rsidP="00AD0AF3">
      <w:pPr>
        <w:jc w:val="both"/>
        <w:rPr>
          <w:rFonts w:cs="Times New Roman"/>
          <w:lang w:val="mk-MK" w:eastAsia="en-GB"/>
        </w:rPr>
      </w:pPr>
      <w:r w:rsidRPr="00AD0AF3">
        <w:rPr>
          <w:rFonts w:cs="Times New Roman"/>
          <w:lang w:val="mk-MK" w:eastAsia="en-GB"/>
        </w:rPr>
        <w:t>НАДЗОРЕН</w:t>
      </w:r>
      <w:r>
        <w:rPr>
          <w:rFonts w:cs="Times New Roman"/>
          <w:lang w:val="mk-MK" w:eastAsia="en-GB"/>
        </w:rPr>
        <w:t xml:space="preserve">  </w:t>
      </w:r>
      <w:r w:rsidRPr="00AD0AF3">
        <w:rPr>
          <w:rFonts w:cs="Times New Roman"/>
          <w:lang w:val="mk-MK" w:eastAsia="en-GB"/>
        </w:rPr>
        <w:t>ОДБОР</w:t>
      </w:r>
    </w:p>
    <w:p w:rsidR="00AD0AF3" w:rsidRPr="00AD0AF3" w:rsidRDefault="00AD0AF3" w:rsidP="00AD0AF3">
      <w:pPr>
        <w:jc w:val="both"/>
        <w:rPr>
          <w:rFonts w:cs="Times New Roman"/>
          <w:lang w:val="mk-MK" w:eastAsia="en-GB"/>
        </w:rPr>
      </w:pPr>
    </w:p>
    <w:p w:rsidR="00816F68" w:rsidRPr="00AD0AF3" w:rsidRDefault="00816F68">
      <w:pPr>
        <w:rPr>
          <w:lang w:val="mk-MK"/>
        </w:rPr>
      </w:pPr>
    </w:p>
    <w:sectPr w:rsidR="00816F68" w:rsidRPr="00AD0AF3" w:rsidSect="00B2342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cedonian Tm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41D76"/>
    <w:multiLevelType w:val="multilevel"/>
    <w:tmpl w:val="59EC4A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DA365D3"/>
    <w:multiLevelType w:val="hybridMultilevel"/>
    <w:tmpl w:val="1BA607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310297"/>
    <w:multiLevelType w:val="hybridMultilevel"/>
    <w:tmpl w:val="D584BCDC"/>
    <w:lvl w:ilvl="0" w:tplc="CB0C0F4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9C2D68"/>
    <w:multiLevelType w:val="hybridMultilevel"/>
    <w:tmpl w:val="6BC4D6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75EFC"/>
    <w:multiLevelType w:val="hybridMultilevel"/>
    <w:tmpl w:val="40CAD6FC"/>
    <w:lvl w:ilvl="0" w:tplc="B4E41BFC">
      <w:numFmt w:val="bullet"/>
      <w:lvlText w:val="-"/>
      <w:lvlJc w:val="center"/>
      <w:pPr>
        <w:ind w:left="862" w:hanging="360"/>
      </w:pPr>
      <w:rPr>
        <w:rFonts w:ascii="Macedonian Tms" w:eastAsia="Times New Roman" w:hAnsi="Macedonian Tms"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nsid w:val="1CF9368B"/>
    <w:multiLevelType w:val="multilevel"/>
    <w:tmpl w:val="7662281C"/>
    <w:lvl w:ilvl="0">
      <w:start w:val="1"/>
      <w:numFmt w:val="decimal"/>
      <w:lvlText w:val="%1."/>
      <w:lvlJc w:val="left"/>
      <w:pPr>
        <w:tabs>
          <w:tab w:val="num" w:pos="562"/>
        </w:tabs>
        <w:ind w:left="562" w:hanging="420"/>
      </w:pPr>
      <w:rPr>
        <w:rFonts w:ascii="Macedonian Tms" w:hAnsi="Macedonian Tms" w:hint="default"/>
        <w:b/>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1D82455F"/>
    <w:multiLevelType w:val="hybridMultilevel"/>
    <w:tmpl w:val="249E23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E0596A"/>
    <w:multiLevelType w:val="hybridMultilevel"/>
    <w:tmpl w:val="F642C3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020F28"/>
    <w:multiLevelType w:val="hybridMultilevel"/>
    <w:tmpl w:val="26EEF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AA4DF5"/>
    <w:multiLevelType w:val="hybridMultilevel"/>
    <w:tmpl w:val="8F589F62"/>
    <w:lvl w:ilvl="0" w:tplc="B8C016BE">
      <w:start w:val="1"/>
      <w:numFmt w:val="decimal"/>
      <w:lvlText w:val="%1."/>
      <w:lvlJc w:val="left"/>
      <w:pPr>
        <w:ind w:left="720" w:hanging="360"/>
      </w:pPr>
      <w:rPr>
        <w:rFonts w:ascii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E72D87"/>
    <w:multiLevelType w:val="hybridMultilevel"/>
    <w:tmpl w:val="8640EE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C3F3B10"/>
    <w:multiLevelType w:val="hybridMultilevel"/>
    <w:tmpl w:val="80223554"/>
    <w:lvl w:ilvl="0" w:tplc="0409000F">
      <w:start w:val="1"/>
      <w:numFmt w:val="decimal"/>
      <w:lvlText w:val="%1."/>
      <w:lvlJc w:val="left"/>
      <w:pPr>
        <w:ind w:left="720" w:hanging="360"/>
      </w:pPr>
      <w:rPr>
        <w:rFonts w:hint="default"/>
      </w:rPr>
    </w:lvl>
    <w:lvl w:ilvl="1" w:tplc="BA282918" w:tentative="1">
      <w:start w:val="1"/>
      <w:numFmt w:val="bullet"/>
      <w:lvlText w:val="o"/>
      <w:lvlJc w:val="left"/>
      <w:pPr>
        <w:ind w:left="1440" w:hanging="360"/>
      </w:pPr>
      <w:rPr>
        <w:rFonts w:ascii="Courier New" w:hAnsi="Courier New" w:cs="Courier New" w:hint="default"/>
      </w:rPr>
    </w:lvl>
    <w:lvl w:ilvl="2" w:tplc="EF10D37E" w:tentative="1">
      <w:start w:val="1"/>
      <w:numFmt w:val="bullet"/>
      <w:lvlText w:val=""/>
      <w:lvlJc w:val="left"/>
      <w:pPr>
        <w:ind w:left="2160" w:hanging="360"/>
      </w:pPr>
      <w:rPr>
        <w:rFonts w:ascii="Wingdings" w:hAnsi="Wingdings" w:hint="default"/>
      </w:rPr>
    </w:lvl>
    <w:lvl w:ilvl="3" w:tplc="3228AFA6" w:tentative="1">
      <w:start w:val="1"/>
      <w:numFmt w:val="bullet"/>
      <w:lvlText w:val=""/>
      <w:lvlJc w:val="left"/>
      <w:pPr>
        <w:ind w:left="2880" w:hanging="360"/>
      </w:pPr>
      <w:rPr>
        <w:rFonts w:ascii="Symbol" w:hAnsi="Symbol" w:hint="default"/>
      </w:rPr>
    </w:lvl>
    <w:lvl w:ilvl="4" w:tplc="F6608B68" w:tentative="1">
      <w:start w:val="1"/>
      <w:numFmt w:val="bullet"/>
      <w:lvlText w:val="o"/>
      <w:lvlJc w:val="left"/>
      <w:pPr>
        <w:ind w:left="3600" w:hanging="360"/>
      </w:pPr>
      <w:rPr>
        <w:rFonts w:ascii="Courier New" w:hAnsi="Courier New" w:cs="Courier New" w:hint="default"/>
      </w:rPr>
    </w:lvl>
    <w:lvl w:ilvl="5" w:tplc="BF548A64" w:tentative="1">
      <w:start w:val="1"/>
      <w:numFmt w:val="bullet"/>
      <w:lvlText w:val=""/>
      <w:lvlJc w:val="left"/>
      <w:pPr>
        <w:ind w:left="4320" w:hanging="360"/>
      </w:pPr>
      <w:rPr>
        <w:rFonts w:ascii="Wingdings" w:hAnsi="Wingdings" w:hint="default"/>
      </w:rPr>
    </w:lvl>
    <w:lvl w:ilvl="6" w:tplc="A9A006E6" w:tentative="1">
      <w:start w:val="1"/>
      <w:numFmt w:val="bullet"/>
      <w:lvlText w:val=""/>
      <w:lvlJc w:val="left"/>
      <w:pPr>
        <w:ind w:left="5040" w:hanging="360"/>
      </w:pPr>
      <w:rPr>
        <w:rFonts w:ascii="Symbol" w:hAnsi="Symbol" w:hint="default"/>
      </w:rPr>
    </w:lvl>
    <w:lvl w:ilvl="7" w:tplc="F4B8EEC0" w:tentative="1">
      <w:start w:val="1"/>
      <w:numFmt w:val="bullet"/>
      <w:lvlText w:val="o"/>
      <w:lvlJc w:val="left"/>
      <w:pPr>
        <w:ind w:left="5760" w:hanging="360"/>
      </w:pPr>
      <w:rPr>
        <w:rFonts w:ascii="Courier New" w:hAnsi="Courier New" w:cs="Courier New" w:hint="default"/>
      </w:rPr>
    </w:lvl>
    <w:lvl w:ilvl="8" w:tplc="F43EB5D8" w:tentative="1">
      <w:start w:val="1"/>
      <w:numFmt w:val="bullet"/>
      <w:lvlText w:val=""/>
      <w:lvlJc w:val="left"/>
      <w:pPr>
        <w:ind w:left="6480" w:hanging="360"/>
      </w:pPr>
      <w:rPr>
        <w:rFonts w:ascii="Wingdings" w:hAnsi="Wingdings" w:hint="default"/>
      </w:rPr>
    </w:lvl>
  </w:abstractNum>
  <w:abstractNum w:abstractNumId="12">
    <w:nsid w:val="332540E1"/>
    <w:multiLevelType w:val="singleLevel"/>
    <w:tmpl w:val="01567962"/>
    <w:lvl w:ilvl="0">
      <w:start w:val="3"/>
      <w:numFmt w:val="bullet"/>
      <w:lvlText w:val="-"/>
      <w:lvlJc w:val="left"/>
      <w:pPr>
        <w:tabs>
          <w:tab w:val="num" w:pos="360"/>
        </w:tabs>
        <w:ind w:left="360" w:hanging="360"/>
      </w:pPr>
      <w:rPr>
        <w:rFonts w:hint="default"/>
      </w:rPr>
    </w:lvl>
  </w:abstractNum>
  <w:abstractNum w:abstractNumId="13">
    <w:nsid w:val="339E6EDD"/>
    <w:multiLevelType w:val="hybridMultilevel"/>
    <w:tmpl w:val="302C8BB0"/>
    <w:lvl w:ilvl="0" w:tplc="42120B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E059AD"/>
    <w:multiLevelType w:val="hybridMultilevel"/>
    <w:tmpl w:val="10F03F34"/>
    <w:lvl w:ilvl="0" w:tplc="924E2132">
      <w:start w:val="1"/>
      <w:numFmt w:val="decimal"/>
      <w:lvlText w:val="%1."/>
      <w:lvlJc w:val="left"/>
      <w:pPr>
        <w:tabs>
          <w:tab w:val="num" w:pos="3240"/>
        </w:tabs>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1238F3"/>
    <w:multiLevelType w:val="singleLevel"/>
    <w:tmpl w:val="0C09000F"/>
    <w:lvl w:ilvl="0">
      <w:start w:val="1"/>
      <w:numFmt w:val="decimal"/>
      <w:lvlText w:val="%1."/>
      <w:lvlJc w:val="left"/>
      <w:pPr>
        <w:tabs>
          <w:tab w:val="num" w:pos="360"/>
        </w:tabs>
        <w:ind w:left="360" w:hanging="360"/>
      </w:pPr>
    </w:lvl>
  </w:abstractNum>
  <w:abstractNum w:abstractNumId="16">
    <w:nsid w:val="3E185CEB"/>
    <w:multiLevelType w:val="hybridMultilevel"/>
    <w:tmpl w:val="2056E6B4"/>
    <w:lvl w:ilvl="0" w:tplc="115E93E2">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966B47"/>
    <w:multiLevelType w:val="multilevel"/>
    <w:tmpl w:val="98EE863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nsid w:val="51CE1AAB"/>
    <w:multiLevelType w:val="multilevel"/>
    <w:tmpl w:val="ABCC3C7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540B6DA0"/>
    <w:multiLevelType w:val="hybridMultilevel"/>
    <w:tmpl w:val="A3569D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555C9E"/>
    <w:multiLevelType w:val="hybridMultilevel"/>
    <w:tmpl w:val="E51E4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43311D"/>
    <w:multiLevelType w:val="hybridMultilevel"/>
    <w:tmpl w:val="A1B65BFC"/>
    <w:lvl w:ilvl="0" w:tplc="B4E41BFC">
      <w:numFmt w:val="bullet"/>
      <w:lvlText w:val="-"/>
      <w:lvlJc w:val="center"/>
      <w:pPr>
        <w:ind w:left="720" w:hanging="360"/>
      </w:pPr>
      <w:rPr>
        <w:rFonts w:ascii="Macedonian Tms" w:eastAsia="Times New Roman" w:hAnsi="Macedonian T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513C90"/>
    <w:multiLevelType w:val="multilevel"/>
    <w:tmpl w:val="267E1752"/>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5D6E05A1"/>
    <w:multiLevelType w:val="hybridMultilevel"/>
    <w:tmpl w:val="4BC09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D153D4"/>
    <w:multiLevelType w:val="hybridMultilevel"/>
    <w:tmpl w:val="F530B706"/>
    <w:lvl w:ilvl="0" w:tplc="924E2132">
      <w:start w:val="1"/>
      <w:numFmt w:val="decimal"/>
      <w:lvlText w:val="%1."/>
      <w:lvlJc w:val="left"/>
      <w:pPr>
        <w:tabs>
          <w:tab w:val="num" w:pos="3240"/>
        </w:tabs>
        <w:ind w:left="32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4CC1177"/>
    <w:multiLevelType w:val="hybridMultilevel"/>
    <w:tmpl w:val="F1D4E416"/>
    <w:lvl w:ilvl="0" w:tplc="B4E41BFC">
      <w:numFmt w:val="bullet"/>
      <w:lvlText w:val="-"/>
      <w:lvlJc w:val="center"/>
      <w:pPr>
        <w:tabs>
          <w:tab w:val="num" w:pos="780"/>
        </w:tabs>
        <w:ind w:left="780" w:hanging="360"/>
      </w:pPr>
      <w:rPr>
        <w:rFonts w:ascii="Macedonian Tms" w:eastAsia="Times New Roman" w:hAnsi="Macedonian Tms" w:cs="Times New Roman" w:hint="default"/>
      </w:rPr>
    </w:lvl>
    <w:lvl w:ilvl="1" w:tplc="04020003">
      <w:start w:val="1"/>
      <w:numFmt w:val="decimal"/>
      <w:lvlText w:val="%2."/>
      <w:lvlJc w:val="left"/>
      <w:pPr>
        <w:tabs>
          <w:tab w:val="num" w:pos="1170"/>
        </w:tabs>
        <w:ind w:left="117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6">
    <w:nsid w:val="7F936E26"/>
    <w:multiLevelType w:val="hybridMultilevel"/>
    <w:tmpl w:val="F0ACA902"/>
    <w:lvl w:ilvl="0" w:tplc="0409000B">
      <w:start w:val="1"/>
      <w:numFmt w:val="bullet"/>
      <w:lvlText w:val=""/>
      <w:lvlJc w:val="left"/>
      <w:pPr>
        <w:ind w:left="979" w:hanging="360"/>
      </w:pPr>
      <w:rPr>
        <w:rFonts w:ascii="Wingdings" w:hAnsi="Wingdings"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num w:numId="1">
    <w:abstractNumId w:val="5"/>
  </w:num>
  <w:num w:numId="2">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1"/>
  </w:num>
  <w:num w:numId="5">
    <w:abstractNumId w:val="16"/>
  </w:num>
  <w:num w:numId="6">
    <w:abstractNumId w:val="9"/>
  </w:num>
  <w:num w:numId="7">
    <w:abstractNumId w:val="4"/>
  </w:num>
  <w:num w:numId="8">
    <w:abstractNumId w:val="2"/>
  </w:num>
  <w:num w:numId="9">
    <w:abstractNumId w:val="25"/>
  </w:num>
  <w:num w:numId="10">
    <w:abstractNumId w:val="10"/>
  </w:num>
  <w:num w:numId="11">
    <w:abstractNumId w:val="18"/>
  </w:num>
  <w:num w:numId="12">
    <w:abstractNumId w:val="15"/>
  </w:num>
  <w:num w:numId="13">
    <w:abstractNumId w:val="17"/>
  </w:num>
  <w:num w:numId="14">
    <w:abstractNumId w:val="0"/>
  </w:num>
  <w:num w:numId="15">
    <w:abstractNumId w:val="12"/>
  </w:num>
  <w:num w:numId="16">
    <w:abstractNumId w:val="6"/>
  </w:num>
  <w:num w:numId="17">
    <w:abstractNumId w:val="1"/>
  </w:num>
  <w:num w:numId="18">
    <w:abstractNumId w:val="26"/>
  </w:num>
  <w:num w:numId="19">
    <w:abstractNumId w:val="7"/>
  </w:num>
  <w:num w:numId="20">
    <w:abstractNumId w:val="3"/>
  </w:num>
  <w:num w:numId="21">
    <w:abstractNumId w:val="24"/>
  </w:num>
  <w:num w:numId="22">
    <w:abstractNumId w:val="14"/>
  </w:num>
  <w:num w:numId="23">
    <w:abstractNumId w:val="11"/>
  </w:num>
  <w:num w:numId="24">
    <w:abstractNumId w:val="19"/>
  </w:num>
  <w:num w:numId="25">
    <w:abstractNumId w:val="20"/>
  </w:num>
  <w:num w:numId="26">
    <w:abstractNumId w:val="8"/>
  </w:num>
  <w:num w:numId="27">
    <w:abstractNumId w:val="2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AD0AF3"/>
    <w:rsid w:val="00025ED2"/>
    <w:rsid w:val="0005658B"/>
    <w:rsid w:val="00062B5B"/>
    <w:rsid w:val="00082EA3"/>
    <w:rsid w:val="00096C24"/>
    <w:rsid w:val="000D310D"/>
    <w:rsid w:val="000D5A41"/>
    <w:rsid w:val="000F4751"/>
    <w:rsid w:val="000F4C62"/>
    <w:rsid w:val="001144FD"/>
    <w:rsid w:val="00126633"/>
    <w:rsid w:val="001445A2"/>
    <w:rsid w:val="00176D7D"/>
    <w:rsid w:val="00192D2D"/>
    <w:rsid w:val="001F2052"/>
    <w:rsid w:val="001F2A1E"/>
    <w:rsid w:val="00203761"/>
    <w:rsid w:val="002175B3"/>
    <w:rsid w:val="0022443F"/>
    <w:rsid w:val="00224F1D"/>
    <w:rsid w:val="00243A3D"/>
    <w:rsid w:val="00246E12"/>
    <w:rsid w:val="00256B85"/>
    <w:rsid w:val="00257A82"/>
    <w:rsid w:val="002A5994"/>
    <w:rsid w:val="002C0981"/>
    <w:rsid w:val="002C3897"/>
    <w:rsid w:val="002D527D"/>
    <w:rsid w:val="00311DB6"/>
    <w:rsid w:val="00334DD5"/>
    <w:rsid w:val="00336523"/>
    <w:rsid w:val="00374D91"/>
    <w:rsid w:val="00381FBB"/>
    <w:rsid w:val="00385EA3"/>
    <w:rsid w:val="003C05DB"/>
    <w:rsid w:val="00400B5F"/>
    <w:rsid w:val="004058B1"/>
    <w:rsid w:val="00450A3B"/>
    <w:rsid w:val="004670B6"/>
    <w:rsid w:val="004723FE"/>
    <w:rsid w:val="004D0F2C"/>
    <w:rsid w:val="004E09A4"/>
    <w:rsid w:val="00502B9E"/>
    <w:rsid w:val="00513D27"/>
    <w:rsid w:val="00516B17"/>
    <w:rsid w:val="005572FC"/>
    <w:rsid w:val="00561690"/>
    <w:rsid w:val="005719AC"/>
    <w:rsid w:val="0058552B"/>
    <w:rsid w:val="005B561F"/>
    <w:rsid w:val="005B5F33"/>
    <w:rsid w:val="005C2609"/>
    <w:rsid w:val="00662747"/>
    <w:rsid w:val="00682C87"/>
    <w:rsid w:val="006E524E"/>
    <w:rsid w:val="006F5015"/>
    <w:rsid w:val="00712F95"/>
    <w:rsid w:val="00714CF0"/>
    <w:rsid w:val="00767D42"/>
    <w:rsid w:val="007D53DE"/>
    <w:rsid w:val="007F0912"/>
    <w:rsid w:val="007F33C6"/>
    <w:rsid w:val="00804CBD"/>
    <w:rsid w:val="00813469"/>
    <w:rsid w:val="00816F68"/>
    <w:rsid w:val="00834315"/>
    <w:rsid w:val="00840C4C"/>
    <w:rsid w:val="00863396"/>
    <w:rsid w:val="0087557A"/>
    <w:rsid w:val="00883F4B"/>
    <w:rsid w:val="00890649"/>
    <w:rsid w:val="0089070E"/>
    <w:rsid w:val="008922AD"/>
    <w:rsid w:val="008A455A"/>
    <w:rsid w:val="008A64D6"/>
    <w:rsid w:val="008A660A"/>
    <w:rsid w:val="008E6BEA"/>
    <w:rsid w:val="008F5AA9"/>
    <w:rsid w:val="009058C8"/>
    <w:rsid w:val="009306E7"/>
    <w:rsid w:val="009377A0"/>
    <w:rsid w:val="00942540"/>
    <w:rsid w:val="00957067"/>
    <w:rsid w:val="00982C1E"/>
    <w:rsid w:val="009A20E5"/>
    <w:rsid w:val="009C0DA3"/>
    <w:rsid w:val="009C6A32"/>
    <w:rsid w:val="009D0E56"/>
    <w:rsid w:val="009F1F17"/>
    <w:rsid w:val="00A30823"/>
    <w:rsid w:val="00A424D2"/>
    <w:rsid w:val="00A515A4"/>
    <w:rsid w:val="00A714D7"/>
    <w:rsid w:val="00AA3611"/>
    <w:rsid w:val="00AD0AF3"/>
    <w:rsid w:val="00AF1F7B"/>
    <w:rsid w:val="00AF5BB3"/>
    <w:rsid w:val="00B10B5B"/>
    <w:rsid w:val="00B61EF1"/>
    <w:rsid w:val="00B81A4D"/>
    <w:rsid w:val="00B86F78"/>
    <w:rsid w:val="00B97C0B"/>
    <w:rsid w:val="00BB23D2"/>
    <w:rsid w:val="00BF71FD"/>
    <w:rsid w:val="00C02FB7"/>
    <w:rsid w:val="00C15332"/>
    <w:rsid w:val="00C16ADB"/>
    <w:rsid w:val="00C20160"/>
    <w:rsid w:val="00C41884"/>
    <w:rsid w:val="00C5048A"/>
    <w:rsid w:val="00C944A3"/>
    <w:rsid w:val="00CA1253"/>
    <w:rsid w:val="00CA5903"/>
    <w:rsid w:val="00CE523D"/>
    <w:rsid w:val="00D31E81"/>
    <w:rsid w:val="00D4427F"/>
    <w:rsid w:val="00D52FEB"/>
    <w:rsid w:val="00D7539E"/>
    <w:rsid w:val="00D94FD7"/>
    <w:rsid w:val="00DD2289"/>
    <w:rsid w:val="00DD672E"/>
    <w:rsid w:val="00E127D6"/>
    <w:rsid w:val="00E718D4"/>
    <w:rsid w:val="00E87BDE"/>
    <w:rsid w:val="00E92939"/>
    <w:rsid w:val="00EA3A02"/>
    <w:rsid w:val="00EA726C"/>
    <w:rsid w:val="00EB1725"/>
    <w:rsid w:val="00EC3BC4"/>
    <w:rsid w:val="00ED7B64"/>
    <w:rsid w:val="00F2767F"/>
    <w:rsid w:val="00F47B2F"/>
    <w:rsid w:val="00F7088C"/>
    <w:rsid w:val="00F82C60"/>
    <w:rsid w:val="00FD05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AF3"/>
    <w:rPr>
      <w:rFonts w:eastAsiaTheme="minorEastAsia"/>
    </w:rPr>
  </w:style>
  <w:style w:type="paragraph" w:styleId="Heading4">
    <w:name w:val="heading 4"/>
    <w:basedOn w:val="Normal"/>
    <w:next w:val="Normal"/>
    <w:link w:val="Heading4Char"/>
    <w:qFormat/>
    <w:rsid w:val="00AD0AF3"/>
    <w:pPr>
      <w:keepNext/>
      <w:spacing w:after="0" w:line="240" w:lineRule="auto"/>
      <w:jc w:val="center"/>
      <w:outlineLvl w:val="3"/>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D0AF3"/>
    <w:rPr>
      <w:rFonts w:ascii="Arial" w:eastAsia="Times New Roman" w:hAnsi="Arial" w:cs="Times New Roman"/>
      <w:b/>
      <w:sz w:val="20"/>
      <w:szCs w:val="20"/>
    </w:rPr>
  </w:style>
  <w:style w:type="paragraph" w:styleId="Header">
    <w:name w:val="header"/>
    <w:basedOn w:val="Normal"/>
    <w:link w:val="HeaderChar"/>
    <w:semiHidden/>
    <w:unhideWhenUsed/>
    <w:rsid w:val="00AD0AF3"/>
    <w:pPr>
      <w:tabs>
        <w:tab w:val="center" w:pos="4153"/>
        <w:tab w:val="right" w:pos="8306"/>
      </w:tabs>
      <w:spacing w:after="0" w:line="240" w:lineRule="auto"/>
      <w:jc w:val="both"/>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semiHidden/>
    <w:rsid w:val="00AD0AF3"/>
    <w:rPr>
      <w:rFonts w:ascii="Times New Roman" w:eastAsia="Times New Roman" w:hAnsi="Times New Roman" w:cs="Times New Roman"/>
      <w:sz w:val="24"/>
      <w:szCs w:val="20"/>
      <w:lang w:val="en-GB"/>
    </w:rPr>
  </w:style>
  <w:style w:type="paragraph" w:styleId="Title">
    <w:name w:val="Title"/>
    <w:basedOn w:val="Normal"/>
    <w:link w:val="TitleChar"/>
    <w:qFormat/>
    <w:rsid w:val="00AD0AF3"/>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AD0AF3"/>
    <w:rPr>
      <w:rFonts w:ascii="Times New Roman" w:eastAsia="Times New Roman" w:hAnsi="Times New Roman" w:cs="Times New Roman"/>
      <w:b/>
      <w:bCs/>
      <w:sz w:val="24"/>
      <w:szCs w:val="24"/>
    </w:rPr>
  </w:style>
  <w:style w:type="paragraph" w:styleId="BodyText">
    <w:name w:val="Body Text"/>
    <w:basedOn w:val="Normal"/>
    <w:link w:val="BodyTextChar"/>
    <w:unhideWhenUsed/>
    <w:rsid w:val="00AD0AF3"/>
    <w:pPr>
      <w:spacing w:after="0" w:line="240" w:lineRule="auto"/>
    </w:pPr>
    <w:rPr>
      <w:rFonts w:ascii="Times New Roman" w:eastAsia="Times New Roman" w:hAnsi="Times New Roman" w:cs="Times New Roman"/>
      <w:bCs/>
      <w:sz w:val="24"/>
      <w:szCs w:val="20"/>
      <w:lang w:val="en-AU"/>
    </w:rPr>
  </w:style>
  <w:style w:type="character" w:customStyle="1" w:styleId="BodyTextChar">
    <w:name w:val="Body Text Char"/>
    <w:basedOn w:val="DefaultParagraphFont"/>
    <w:link w:val="BodyText"/>
    <w:rsid w:val="00AD0AF3"/>
    <w:rPr>
      <w:rFonts w:ascii="Times New Roman" w:eastAsia="Times New Roman" w:hAnsi="Times New Roman" w:cs="Times New Roman"/>
      <w:bCs/>
      <w:sz w:val="24"/>
      <w:szCs w:val="20"/>
      <w:lang w:val="en-AU"/>
    </w:rPr>
  </w:style>
  <w:style w:type="paragraph" w:customStyle="1" w:styleId="Default">
    <w:name w:val="Default"/>
    <w:rsid w:val="00AD0AF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ListParagraph">
    <w:name w:val="List Paragraph"/>
    <w:basedOn w:val="Normal"/>
    <w:uiPriority w:val="34"/>
    <w:qFormat/>
    <w:rsid w:val="00AD0AF3"/>
    <w:pPr>
      <w:ind w:left="720"/>
      <w:contextualSpacing/>
    </w:pPr>
  </w:style>
  <w:style w:type="paragraph" w:styleId="BodyTextIndent">
    <w:name w:val="Body Text Indent"/>
    <w:basedOn w:val="Normal"/>
    <w:link w:val="BodyTextIndentChar"/>
    <w:uiPriority w:val="99"/>
    <w:semiHidden/>
    <w:unhideWhenUsed/>
    <w:rsid w:val="00AD0AF3"/>
    <w:pPr>
      <w:spacing w:after="120"/>
      <w:ind w:left="283"/>
    </w:pPr>
  </w:style>
  <w:style w:type="character" w:customStyle="1" w:styleId="BodyTextIndentChar">
    <w:name w:val="Body Text Indent Char"/>
    <w:basedOn w:val="DefaultParagraphFont"/>
    <w:link w:val="BodyTextIndent"/>
    <w:uiPriority w:val="99"/>
    <w:semiHidden/>
    <w:rsid w:val="00AD0AF3"/>
    <w:rPr>
      <w:rFonts w:eastAsiaTheme="minorEastAsia"/>
    </w:rPr>
  </w:style>
  <w:style w:type="paragraph" w:customStyle="1" w:styleId="ecxmsonormal">
    <w:name w:val="ecxmsonormal"/>
    <w:basedOn w:val="Normal"/>
    <w:rsid w:val="00385EA3"/>
    <w:pPr>
      <w:spacing w:before="100" w:beforeAutospacing="1" w:after="100" w:afterAutospacing="1" w:line="240" w:lineRule="auto"/>
    </w:pPr>
    <w:rPr>
      <w:rFonts w:ascii="Times New Roman" w:eastAsiaTheme="minorHAnsi" w:hAnsi="Times New Roman" w:cs="Times New Roman"/>
      <w:sz w:val="24"/>
      <w:szCs w:val="24"/>
    </w:rPr>
  </w:style>
  <w:style w:type="table" w:styleId="TableGrid">
    <w:name w:val="Table Grid"/>
    <w:basedOn w:val="TableNormal"/>
    <w:uiPriority w:val="59"/>
    <w:rsid w:val="00056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536311">
      <w:bodyDiv w:val="1"/>
      <w:marLeft w:val="0"/>
      <w:marRight w:val="0"/>
      <w:marTop w:val="0"/>
      <w:marBottom w:val="0"/>
      <w:divBdr>
        <w:top w:val="none" w:sz="0" w:space="0" w:color="auto"/>
        <w:left w:val="none" w:sz="0" w:space="0" w:color="auto"/>
        <w:bottom w:val="none" w:sz="0" w:space="0" w:color="auto"/>
        <w:right w:val="none" w:sz="0" w:space="0" w:color="auto"/>
      </w:divBdr>
    </w:div>
    <w:div w:id="303435198">
      <w:bodyDiv w:val="1"/>
      <w:marLeft w:val="0"/>
      <w:marRight w:val="0"/>
      <w:marTop w:val="0"/>
      <w:marBottom w:val="0"/>
      <w:divBdr>
        <w:top w:val="none" w:sz="0" w:space="0" w:color="auto"/>
        <w:left w:val="none" w:sz="0" w:space="0" w:color="auto"/>
        <w:bottom w:val="none" w:sz="0" w:space="0" w:color="auto"/>
        <w:right w:val="none" w:sz="0" w:space="0" w:color="auto"/>
      </w:divBdr>
    </w:div>
    <w:div w:id="367948828">
      <w:bodyDiv w:val="1"/>
      <w:marLeft w:val="0"/>
      <w:marRight w:val="0"/>
      <w:marTop w:val="0"/>
      <w:marBottom w:val="0"/>
      <w:divBdr>
        <w:top w:val="none" w:sz="0" w:space="0" w:color="auto"/>
        <w:left w:val="none" w:sz="0" w:space="0" w:color="auto"/>
        <w:bottom w:val="none" w:sz="0" w:space="0" w:color="auto"/>
        <w:right w:val="none" w:sz="0" w:space="0" w:color="auto"/>
      </w:divBdr>
    </w:div>
    <w:div w:id="709956661">
      <w:bodyDiv w:val="1"/>
      <w:marLeft w:val="0"/>
      <w:marRight w:val="0"/>
      <w:marTop w:val="0"/>
      <w:marBottom w:val="0"/>
      <w:divBdr>
        <w:top w:val="none" w:sz="0" w:space="0" w:color="auto"/>
        <w:left w:val="none" w:sz="0" w:space="0" w:color="auto"/>
        <w:bottom w:val="none" w:sz="0" w:space="0" w:color="auto"/>
        <w:right w:val="none" w:sz="0" w:space="0" w:color="auto"/>
      </w:divBdr>
    </w:div>
    <w:div w:id="976644820">
      <w:bodyDiv w:val="1"/>
      <w:marLeft w:val="0"/>
      <w:marRight w:val="0"/>
      <w:marTop w:val="0"/>
      <w:marBottom w:val="0"/>
      <w:divBdr>
        <w:top w:val="none" w:sz="0" w:space="0" w:color="auto"/>
        <w:left w:val="none" w:sz="0" w:space="0" w:color="auto"/>
        <w:bottom w:val="none" w:sz="0" w:space="0" w:color="auto"/>
        <w:right w:val="none" w:sz="0" w:space="0" w:color="auto"/>
      </w:divBdr>
    </w:div>
    <w:div w:id="1131628308">
      <w:bodyDiv w:val="1"/>
      <w:marLeft w:val="0"/>
      <w:marRight w:val="0"/>
      <w:marTop w:val="0"/>
      <w:marBottom w:val="0"/>
      <w:divBdr>
        <w:top w:val="none" w:sz="0" w:space="0" w:color="auto"/>
        <w:left w:val="none" w:sz="0" w:space="0" w:color="auto"/>
        <w:bottom w:val="none" w:sz="0" w:space="0" w:color="auto"/>
        <w:right w:val="none" w:sz="0" w:space="0" w:color="auto"/>
      </w:divBdr>
    </w:div>
    <w:div w:id="1521622984">
      <w:bodyDiv w:val="1"/>
      <w:marLeft w:val="0"/>
      <w:marRight w:val="0"/>
      <w:marTop w:val="0"/>
      <w:marBottom w:val="0"/>
      <w:divBdr>
        <w:top w:val="none" w:sz="0" w:space="0" w:color="auto"/>
        <w:left w:val="none" w:sz="0" w:space="0" w:color="auto"/>
        <w:bottom w:val="none" w:sz="0" w:space="0" w:color="auto"/>
        <w:right w:val="none" w:sz="0" w:space="0" w:color="auto"/>
      </w:divBdr>
    </w:div>
    <w:div w:id="1668747067">
      <w:bodyDiv w:val="1"/>
      <w:marLeft w:val="0"/>
      <w:marRight w:val="0"/>
      <w:marTop w:val="0"/>
      <w:marBottom w:val="0"/>
      <w:divBdr>
        <w:top w:val="none" w:sz="0" w:space="0" w:color="auto"/>
        <w:left w:val="none" w:sz="0" w:space="0" w:color="auto"/>
        <w:bottom w:val="none" w:sz="0" w:space="0" w:color="auto"/>
        <w:right w:val="none" w:sz="0" w:space="0" w:color="auto"/>
      </w:divBdr>
    </w:div>
    <w:div w:id="2044134767">
      <w:bodyDiv w:val="1"/>
      <w:marLeft w:val="0"/>
      <w:marRight w:val="0"/>
      <w:marTop w:val="0"/>
      <w:marBottom w:val="0"/>
      <w:divBdr>
        <w:top w:val="none" w:sz="0" w:space="0" w:color="auto"/>
        <w:left w:val="none" w:sz="0" w:space="0" w:color="auto"/>
        <w:bottom w:val="none" w:sz="0" w:space="0" w:color="auto"/>
        <w:right w:val="none" w:sz="0" w:space="0" w:color="auto"/>
      </w:divBdr>
    </w:div>
    <w:div w:id="211304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92968-E4D4-4612-9225-DA0E0046C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2036</TotalTime>
  <Pages>14</Pages>
  <Words>3242</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CB</Company>
  <LinksUpToDate>false</LinksUpToDate>
  <CharactersWithSpaces>21679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jadrankas</dc:creator>
  <cp:keywords/>
  <dc:description/>
  <cp:lastModifiedBy>user</cp:lastModifiedBy>
  <cp:revision>37</cp:revision>
  <cp:lastPrinted>2012-06-29T12:17:00Z</cp:lastPrinted>
  <dcterms:created xsi:type="dcterms:W3CDTF">2012-06-15T09:50:00Z</dcterms:created>
  <dcterms:modified xsi:type="dcterms:W3CDTF">2016-04-28T10:12:00Z</dcterms:modified>
</cp:coreProperties>
</file>